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1FA81C58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2354DB">
        <w:rPr>
          <w:rFonts w:ascii="Verdana" w:hAnsi="Verdana"/>
          <w:color w:val="00C85A"/>
          <w:sz w:val="24"/>
          <w:szCs w:val="24"/>
        </w:rPr>
        <w:t>7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A27336">
        <w:rPr>
          <w:rFonts w:ascii="Verdana" w:hAnsi="Verdana"/>
          <w:color w:val="00C85A"/>
          <w:sz w:val="24"/>
          <w:szCs w:val="24"/>
        </w:rPr>
        <w:t>7</w:t>
      </w:r>
    </w:p>
    <w:p w14:paraId="0F542447" w14:textId="2A007623" w:rsidR="00A6362E" w:rsidRDefault="00A6362E">
      <w:pPr>
        <w:rPr>
          <w:rFonts w:ascii="Verdana" w:hAnsi="Verdana"/>
          <w:color w:val="00C85A"/>
          <w:sz w:val="24"/>
          <w:szCs w:val="24"/>
        </w:rPr>
      </w:pPr>
    </w:p>
    <w:p w14:paraId="76B7B131" w14:textId="213B45AA" w:rsidR="00A6362E" w:rsidRPr="00A6362E" w:rsidRDefault="00A6362E" w:rsidP="00A6362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A6362E">
        <w:rPr>
          <w:rFonts w:ascii="Verdana" w:hAnsi="Verdana" w:cs="Verdana"/>
          <w:b/>
          <w:bCs/>
          <w:color w:val="00B050"/>
          <w:sz w:val="20"/>
          <w:szCs w:val="20"/>
        </w:rPr>
        <w:t>Producción primaria</w:t>
      </w:r>
    </w:p>
    <w:p w14:paraId="0015A981" w14:textId="77777777" w:rsidR="00A6362E" w:rsidRPr="00A6362E" w:rsidRDefault="00A6362E" w:rsidP="00A6362E">
      <w:pPr>
        <w:pStyle w:val="Prrafodelista"/>
        <w:autoSpaceDE w:val="0"/>
        <w:autoSpaceDN w:val="0"/>
        <w:adjustRightInd w:val="0"/>
        <w:spacing w:line="276" w:lineRule="auto"/>
        <w:ind w:left="284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A146159" w14:textId="77777777" w:rsidR="00A6362E" w:rsidRPr="00A6362E" w:rsidRDefault="00A6362E" w:rsidP="00A6362E">
      <w:pPr>
        <w:pStyle w:val="Prrafodelista"/>
        <w:numPr>
          <w:ilvl w:val="0"/>
          <w:numId w:val="2"/>
        </w:numPr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A6362E">
        <w:rPr>
          <w:rFonts w:ascii="Verdana" w:hAnsi="Verdana"/>
          <w:color w:val="000000"/>
          <w:sz w:val="20"/>
          <w:szCs w:val="20"/>
        </w:rPr>
        <w:t>Las y los estudiantes observan fotografías y/o animaciones sobre producción primaria de material global en el planeta. A partir de esta experiencia, realizan lo siguiente:</w:t>
      </w:r>
    </w:p>
    <w:p w14:paraId="5AE788F8" w14:textId="77777777" w:rsidR="00A6362E" w:rsidRPr="00A6362E" w:rsidRDefault="00A6362E" w:rsidP="00A6362E">
      <w:pPr>
        <w:pStyle w:val="Prrafodelista"/>
        <w:numPr>
          <w:ilvl w:val="1"/>
          <w:numId w:val="1"/>
        </w:numPr>
        <w:tabs>
          <w:tab w:val="left" w:pos="4360"/>
          <w:tab w:val="left" w:pos="6096"/>
        </w:tabs>
        <w:spacing w:line="276" w:lineRule="auto"/>
        <w:ind w:left="851" w:right="33" w:hanging="284"/>
        <w:rPr>
          <w:rFonts w:ascii="Verdana" w:hAnsi="Verdana"/>
          <w:color w:val="000000"/>
          <w:sz w:val="20"/>
          <w:szCs w:val="20"/>
        </w:rPr>
      </w:pPr>
      <w:r w:rsidRPr="00A6362E">
        <w:rPr>
          <w:rFonts w:ascii="Verdana" w:hAnsi="Verdana"/>
          <w:color w:val="000000"/>
          <w:sz w:val="20"/>
          <w:szCs w:val="20"/>
        </w:rPr>
        <w:t xml:space="preserve">Describen los procesos involucrados en la producción de materia orgánica a partir de materia inorgánica. </w:t>
      </w:r>
    </w:p>
    <w:p w14:paraId="7F7E804F" w14:textId="77777777" w:rsidR="00A6362E" w:rsidRPr="00A6362E" w:rsidRDefault="00A6362E" w:rsidP="00A6362E">
      <w:pPr>
        <w:pStyle w:val="Prrafodelista"/>
        <w:numPr>
          <w:ilvl w:val="1"/>
          <w:numId w:val="1"/>
        </w:numPr>
        <w:tabs>
          <w:tab w:val="left" w:pos="4360"/>
          <w:tab w:val="left" w:pos="6096"/>
        </w:tabs>
        <w:spacing w:line="276" w:lineRule="auto"/>
        <w:ind w:left="851" w:right="33" w:hanging="284"/>
        <w:rPr>
          <w:rFonts w:ascii="Verdana" w:hAnsi="Verdana"/>
          <w:color w:val="000000"/>
          <w:sz w:val="20"/>
          <w:szCs w:val="20"/>
        </w:rPr>
      </w:pPr>
      <w:r w:rsidRPr="00A6362E">
        <w:rPr>
          <w:rFonts w:ascii="Verdana" w:hAnsi="Verdana"/>
          <w:color w:val="000000"/>
          <w:sz w:val="20"/>
          <w:szCs w:val="20"/>
        </w:rPr>
        <w:t>Explican la forma en que se aprovecha la biomasa producida tanto en organismos autótrofos como en heterótrofos. Responden estas preguntas: ¿en qué lugares geográficos se observa la mayor producción de materia en el planeta?, ¿cómo varía la producción primaria con los cambios estacionales?</w:t>
      </w:r>
    </w:p>
    <w:p w14:paraId="330D5E52" w14:textId="77777777" w:rsidR="00A6362E" w:rsidRPr="00A6362E" w:rsidRDefault="00A6362E" w:rsidP="00A6362E">
      <w:pPr>
        <w:pStyle w:val="Prrafodelista"/>
        <w:numPr>
          <w:ilvl w:val="1"/>
          <w:numId w:val="1"/>
        </w:numPr>
        <w:tabs>
          <w:tab w:val="left" w:pos="4360"/>
          <w:tab w:val="left" w:pos="6096"/>
        </w:tabs>
        <w:spacing w:line="276" w:lineRule="auto"/>
        <w:ind w:left="851" w:right="33" w:hanging="284"/>
        <w:rPr>
          <w:rFonts w:ascii="Verdana" w:hAnsi="Verdana"/>
          <w:color w:val="000000"/>
          <w:sz w:val="20"/>
          <w:szCs w:val="20"/>
        </w:rPr>
      </w:pPr>
      <w:r w:rsidRPr="00A6362E">
        <w:rPr>
          <w:rFonts w:ascii="Verdana" w:hAnsi="Verdana"/>
          <w:color w:val="000000"/>
          <w:sz w:val="20"/>
          <w:szCs w:val="20"/>
        </w:rPr>
        <w:t xml:space="preserve">Explican, utilizando las fotografías y/o animación antes revisados, los factores que hacen variar la producción primaria del planeta. </w:t>
      </w:r>
    </w:p>
    <w:p w14:paraId="22E840F0" w14:textId="77777777" w:rsidR="00A6362E" w:rsidRPr="00A6362E" w:rsidRDefault="00A6362E" w:rsidP="00A6362E">
      <w:pPr>
        <w:pStyle w:val="Prrafodelista"/>
        <w:numPr>
          <w:ilvl w:val="1"/>
          <w:numId w:val="1"/>
        </w:numPr>
        <w:tabs>
          <w:tab w:val="left" w:pos="4360"/>
          <w:tab w:val="left" w:pos="6096"/>
        </w:tabs>
        <w:spacing w:line="276" w:lineRule="auto"/>
        <w:ind w:left="851" w:right="33" w:hanging="284"/>
        <w:rPr>
          <w:rFonts w:ascii="Verdana" w:hAnsi="Verdana"/>
          <w:color w:val="000000"/>
          <w:sz w:val="20"/>
          <w:szCs w:val="20"/>
        </w:rPr>
      </w:pPr>
      <w:r w:rsidRPr="00A6362E">
        <w:rPr>
          <w:rFonts w:ascii="Verdana" w:hAnsi="Verdana"/>
          <w:color w:val="000000"/>
          <w:sz w:val="20"/>
          <w:szCs w:val="20"/>
        </w:rPr>
        <w:t>Responden la siguiente pregunta: ¿de qué forma el cambio climático    –</w:t>
      </w:r>
      <w:bookmarkStart w:id="0" w:name="_GoBack"/>
      <w:bookmarkEnd w:id="0"/>
      <w:r w:rsidRPr="00A6362E">
        <w:rPr>
          <w:rFonts w:ascii="Verdana" w:hAnsi="Verdana"/>
          <w:color w:val="000000"/>
          <w:sz w:val="20"/>
          <w:szCs w:val="20"/>
        </w:rPr>
        <w:t xml:space="preserve">respecto al aumento de la temperatura– podría estar afectando la producción de materia orgánica en el planeta? </w:t>
      </w:r>
    </w:p>
    <w:p w14:paraId="43100629" w14:textId="77777777" w:rsidR="00A6362E" w:rsidRPr="00A6362E" w:rsidRDefault="00A6362E" w:rsidP="00A6362E">
      <w:pPr>
        <w:pStyle w:val="Prrafodelista"/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A6362E" w:rsidRPr="00A6362E" w14:paraId="1792F70E" w14:textId="77777777" w:rsidTr="00A6362E">
        <w:tc>
          <w:tcPr>
            <w:tcW w:w="8926" w:type="dxa"/>
          </w:tcPr>
          <w:p w14:paraId="58C93DF7" w14:textId="60E4CB57" w:rsidR="00A6362E" w:rsidRPr="00A6362E" w:rsidRDefault="00A6362E" w:rsidP="00DB0D8A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0" w:right="33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A6362E">
              <w:rPr>
                <w:rFonts w:ascii="Verdana" w:hAnsi="Verdana"/>
                <w:b/>
                <w:color w:val="00B050"/>
                <w:sz w:val="20"/>
                <w:szCs w:val="20"/>
              </w:rPr>
              <w:t>Observaciones a la o el docente</w:t>
            </w:r>
          </w:p>
          <w:p w14:paraId="4459A238" w14:textId="77777777" w:rsidR="00A6362E" w:rsidRPr="00A6362E" w:rsidRDefault="00A6362E" w:rsidP="00DB0D8A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0" w:right="3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3B5B1C39" w14:textId="77777777" w:rsidR="00A6362E" w:rsidRPr="00A6362E" w:rsidRDefault="00A6362E" w:rsidP="00DB0D8A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0" w:right="33"/>
              <w:rPr>
                <w:rFonts w:ascii="Verdana" w:hAnsi="Verdana"/>
                <w:color w:val="000000"/>
                <w:sz w:val="20"/>
                <w:szCs w:val="20"/>
              </w:rPr>
            </w:pPr>
            <w:r w:rsidRPr="00A6362E">
              <w:rPr>
                <w:rFonts w:ascii="Verdana" w:hAnsi="Verdana"/>
                <w:color w:val="000000"/>
                <w:sz w:val="20"/>
                <w:szCs w:val="20"/>
              </w:rPr>
              <w:t>La animación sobre producción primaria se puede encontrar en el siguiente sitio web de la NASA:</w:t>
            </w:r>
          </w:p>
          <w:p w14:paraId="31569B56" w14:textId="14036274" w:rsidR="00A6362E" w:rsidRPr="00A6362E" w:rsidRDefault="00A6362E" w:rsidP="00DB0D8A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0" w:right="33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" w:history="1">
              <w:r w:rsidRPr="00A6362E">
                <w:rPr>
                  <w:rStyle w:val="Hipervnculo"/>
                  <w:rFonts w:ascii="Verdana" w:hAnsi="Verdana"/>
                  <w:sz w:val="20"/>
                  <w:szCs w:val="20"/>
                </w:rPr>
                <w:t>http://earthobservatory.nasa.gov/GlobalMaps/view.php?d1=MOD17A2_M_PSN</w:t>
              </w:r>
            </w:hyperlink>
          </w:p>
          <w:p w14:paraId="629209E8" w14:textId="77777777" w:rsidR="00A6362E" w:rsidRPr="00A6362E" w:rsidRDefault="00A6362E" w:rsidP="00DB0D8A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EC0D4FC" w14:textId="77777777" w:rsidR="00A6362E" w:rsidRDefault="00A6362E"/>
    <w:sectPr w:rsidR="00A63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2D8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0CE6"/>
    <w:multiLevelType w:val="hybridMultilevel"/>
    <w:tmpl w:val="0EC87A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4D46"/>
    <w:multiLevelType w:val="hybridMultilevel"/>
    <w:tmpl w:val="59E05A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78087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EB788B"/>
    <w:multiLevelType w:val="hybridMultilevel"/>
    <w:tmpl w:val="8D1E3592"/>
    <w:lvl w:ilvl="0" w:tplc="D36ED71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166BDE"/>
    <w:rsid w:val="0017285E"/>
    <w:rsid w:val="002354DB"/>
    <w:rsid w:val="00236208"/>
    <w:rsid w:val="002D57DB"/>
    <w:rsid w:val="0040647A"/>
    <w:rsid w:val="004462B5"/>
    <w:rsid w:val="00486C57"/>
    <w:rsid w:val="004C1173"/>
    <w:rsid w:val="005322AB"/>
    <w:rsid w:val="00740296"/>
    <w:rsid w:val="0088402B"/>
    <w:rsid w:val="00915427"/>
    <w:rsid w:val="00A27336"/>
    <w:rsid w:val="00A6362E"/>
    <w:rsid w:val="00B55024"/>
    <w:rsid w:val="00BF5824"/>
    <w:rsid w:val="00C05DF7"/>
    <w:rsid w:val="00CB535B"/>
    <w:rsid w:val="00E01E7F"/>
    <w:rsid w:val="00E155FF"/>
    <w:rsid w:val="00E51982"/>
    <w:rsid w:val="00EA3183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6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63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36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rthobservatory.nasa.gov/GlobalMaps/view.php?d1=MOD17A2_M_P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2019-03-21T21:12:00Z</dcterms:created>
  <dcterms:modified xsi:type="dcterms:W3CDTF">2019-03-21T23:01:00Z</dcterms:modified>
</cp:coreProperties>
</file>