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32" w:rsidRDefault="00100D66" w:rsidP="00100D66">
      <w:pPr>
        <w:tabs>
          <w:tab w:val="center" w:pos="4419"/>
          <w:tab w:val="left" w:pos="8083"/>
        </w:tabs>
        <w:rPr>
          <w:rFonts w:ascii="Verdana" w:hAnsi="Verdana"/>
          <w:color w:val="FF00FF"/>
          <w:sz w:val="24"/>
          <w:szCs w:val="24"/>
        </w:rPr>
      </w:pPr>
      <w:r>
        <w:rPr>
          <w:rFonts w:ascii="Verdana" w:hAnsi="Verdana"/>
          <w:color w:val="FF00FF"/>
          <w:sz w:val="24"/>
          <w:szCs w:val="24"/>
        </w:rPr>
        <w:tab/>
      </w:r>
      <w:r w:rsidR="009D3932">
        <w:rPr>
          <w:rFonts w:ascii="Verdana" w:hAnsi="Verdana"/>
          <w:color w:val="FF00FF"/>
          <w:sz w:val="24"/>
          <w:szCs w:val="24"/>
        </w:rPr>
        <w:t xml:space="preserve">Matemática 1º medio / Unidad 2 / OA4 / Actividad </w:t>
      </w:r>
      <w:r w:rsidR="00856FDC">
        <w:rPr>
          <w:rFonts w:ascii="Verdana" w:hAnsi="Verdana"/>
          <w:color w:val="FF00FF"/>
          <w:sz w:val="24"/>
          <w:szCs w:val="24"/>
        </w:rPr>
        <w:t>8</w:t>
      </w:r>
      <w:r>
        <w:rPr>
          <w:rFonts w:ascii="Verdana" w:hAnsi="Verdana"/>
          <w:color w:val="FF00FF"/>
          <w:sz w:val="24"/>
          <w:szCs w:val="24"/>
        </w:rPr>
        <w:tab/>
      </w:r>
    </w:p>
    <w:p w:rsidR="00100D66" w:rsidRPr="00100D66" w:rsidRDefault="00100D66" w:rsidP="00100D66">
      <w:pPr>
        <w:pStyle w:val="Prrafodelist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Verdana" w:hAnsi="Verdana" w:cs="Arial"/>
          <w:sz w:val="18"/>
          <w:szCs w:val="18"/>
        </w:rPr>
      </w:pPr>
      <w:r w:rsidRPr="00100D66">
        <w:rPr>
          <w:rFonts w:ascii="Verdana" w:hAnsi="Verdana" w:cs="Arial"/>
          <w:sz w:val="18"/>
          <w:szCs w:val="18"/>
        </w:rPr>
        <w:t xml:space="preserve">En un trabajo en grupos sobre sistemas 2 x 2 de ecuaciones lineales, los alumnos Jorge, Ana, Juan, María, Luis y Sonia discuten sobre las posibilidades de soluciones de un sistema 2 x 2 de ecuaciones lineales. Para un sistema 2 x 2, el grupo de Ana encontró una solución </w:t>
      </w:r>
      <w:r w:rsidRPr="00100D66">
        <w:rPr>
          <w:rFonts w:ascii="Verdana" w:hAnsi="Verdana" w:cs="Arial"/>
          <w:i/>
          <w:sz w:val="18"/>
          <w:szCs w:val="18"/>
        </w:rPr>
        <w:t>x</w:t>
      </w:r>
      <w:r w:rsidRPr="00100D66">
        <w:rPr>
          <w:rFonts w:ascii="Verdana" w:hAnsi="Verdana" w:cs="Arial"/>
          <w:i/>
          <w:sz w:val="18"/>
          <w:szCs w:val="18"/>
          <w:vertAlign w:val="subscript"/>
        </w:rPr>
        <w:t>1</w:t>
      </w:r>
      <w:r w:rsidRPr="00100D66">
        <w:rPr>
          <w:rFonts w:ascii="Verdana" w:hAnsi="Verdana" w:cs="Arial"/>
          <w:i/>
          <w:sz w:val="18"/>
          <w:szCs w:val="18"/>
        </w:rPr>
        <w:t xml:space="preserve"> = a</w:t>
      </w:r>
      <w:r w:rsidRPr="00100D66">
        <w:rPr>
          <w:rFonts w:ascii="Verdana" w:hAnsi="Verdana" w:cs="Arial"/>
          <w:sz w:val="18"/>
          <w:szCs w:val="18"/>
        </w:rPr>
        <w:t xml:space="preserve"> con </w:t>
      </w:r>
      <w:r w:rsidRPr="00100D66">
        <w:rPr>
          <w:rFonts w:ascii="Verdana" w:hAnsi="Verdana" w:cs="Arial"/>
          <w:i/>
          <w:sz w:val="18"/>
          <w:szCs w:val="18"/>
        </w:rPr>
        <w:t>y</w:t>
      </w:r>
      <w:r w:rsidRPr="00100D66">
        <w:rPr>
          <w:rFonts w:ascii="Verdana" w:hAnsi="Verdana" w:cs="Arial"/>
          <w:i/>
          <w:sz w:val="18"/>
          <w:szCs w:val="18"/>
          <w:vertAlign w:val="subscript"/>
        </w:rPr>
        <w:t>1</w:t>
      </w:r>
      <w:r w:rsidRPr="00100D66">
        <w:rPr>
          <w:rFonts w:ascii="Verdana" w:hAnsi="Verdana" w:cs="Arial"/>
          <w:i/>
          <w:sz w:val="18"/>
          <w:szCs w:val="18"/>
        </w:rPr>
        <w:t xml:space="preserve"> = b,</w:t>
      </w:r>
      <w:r w:rsidRPr="00100D66">
        <w:rPr>
          <w:rFonts w:ascii="Verdana" w:hAnsi="Verdana" w:cs="Arial"/>
          <w:sz w:val="18"/>
          <w:szCs w:val="18"/>
        </w:rPr>
        <w:t xml:space="preserve"> y otra solución más de </w:t>
      </w:r>
      <w:r w:rsidRPr="00100D66">
        <w:rPr>
          <w:rFonts w:ascii="Verdana" w:hAnsi="Verdana" w:cs="Arial"/>
          <w:i/>
          <w:sz w:val="18"/>
          <w:szCs w:val="18"/>
        </w:rPr>
        <w:t>x</w:t>
      </w:r>
      <w:r w:rsidRPr="00100D66">
        <w:rPr>
          <w:rFonts w:ascii="Verdana" w:hAnsi="Verdana" w:cs="Arial"/>
          <w:i/>
          <w:sz w:val="18"/>
          <w:szCs w:val="18"/>
          <w:vertAlign w:val="subscript"/>
        </w:rPr>
        <w:t>2</w:t>
      </w:r>
      <w:r w:rsidRPr="00100D66">
        <w:rPr>
          <w:rFonts w:ascii="Verdana" w:hAnsi="Verdana" w:cs="Arial"/>
          <w:i/>
          <w:sz w:val="18"/>
          <w:szCs w:val="18"/>
        </w:rPr>
        <w:t xml:space="preserve"> = c</w:t>
      </w:r>
      <w:r w:rsidRPr="00100D66">
        <w:rPr>
          <w:rFonts w:ascii="Verdana" w:hAnsi="Verdana" w:cs="Arial"/>
          <w:sz w:val="18"/>
          <w:szCs w:val="18"/>
        </w:rPr>
        <w:t xml:space="preserve"> con </w:t>
      </w:r>
      <w:r w:rsidRPr="00100D66">
        <w:rPr>
          <w:rFonts w:ascii="Verdana" w:hAnsi="Verdana" w:cs="Arial"/>
          <w:i/>
          <w:sz w:val="18"/>
          <w:szCs w:val="18"/>
        </w:rPr>
        <w:t>y</w:t>
      </w:r>
      <w:r w:rsidRPr="00100D66">
        <w:rPr>
          <w:rFonts w:ascii="Verdana" w:hAnsi="Verdana" w:cs="Arial"/>
          <w:i/>
          <w:sz w:val="18"/>
          <w:szCs w:val="18"/>
          <w:vertAlign w:val="subscript"/>
        </w:rPr>
        <w:t>2</w:t>
      </w:r>
      <w:r w:rsidRPr="00100D66">
        <w:rPr>
          <w:rFonts w:ascii="Verdana" w:hAnsi="Verdana" w:cs="Arial"/>
          <w:i/>
          <w:sz w:val="18"/>
          <w:szCs w:val="18"/>
        </w:rPr>
        <w:t xml:space="preserve"> = d</w:t>
      </w:r>
      <w:r w:rsidRPr="00100D66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br/>
      </w:r>
    </w:p>
    <w:p w:rsidR="00100D66" w:rsidRPr="00863241" w:rsidRDefault="00100D66" w:rsidP="00100D66">
      <w:pPr>
        <w:pStyle w:val="Prrafodelista"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center"/>
        <w:rPr>
          <w:rFonts w:ascii="Verdana" w:hAnsi="Verdana" w:cs="Arial"/>
          <w:sz w:val="18"/>
          <w:szCs w:val="18"/>
        </w:rPr>
      </w:pPr>
      <w:r w:rsidRPr="00863241">
        <w:rPr>
          <w:rFonts w:ascii="Verdana" w:hAnsi="Verdana" w:cs="Arial"/>
          <w:sz w:val="18"/>
          <w:szCs w:val="18"/>
        </w:rPr>
        <w:t>Jorge dice que no se puede encontrar más de una solución de un sistema 2 x 2 de ecuaciones lineales. Pero Ana insiste en que el sistema de su grupo tiene infinitas soluciones.</w:t>
      </w:r>
    </w:p>
    <w:p w:rsidR="00100D66" w:rsidRPr="00863241" w:rsidRDefault="00100D66" w:rsidP="00100D66">
      <w:pPr>
        <w:pStyle w:val="Prrafodelista"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center"/>
        <w:rPr>
          <w:rFonts w:ascii="Verdana" w:hAnsi="Verdana" w:cs="Arial"/>
          <w:sz w:val="18"/>
          <w:szCs w:val="18"/>
        </w:rPr>
      </w:pPr>
      <w:r w:rsidRPr="00863241">
        <w:rPr>
          <w:rFonts w:ascii="Verdana" w:hAnsi="Verdana" w:cs="Arial"/>
          <w:sz w:val="18"/>
          <w:szCs w:val="18"/>
        </w:rPr>
        <w:t xml:space="preserve">Juan dice que </w:t>
      </w:r>
      <w:r w:rsidRPr="00863241">
        <w:rPr>
          <w:rFonts w:ascii="Verdana" w:hAnsi="Verdana" w:cs="Arial"/>
          <w:i/>
          <w:sz w:val="18"/>
          <w:szCs w:val="18"/>
        </w:rPr>
        <w:t xml:space="preserve">x = </w:t>
      </w:r>
      <w:proofErr w:type="spellStart"/>
      <w:r w:rsidRPr="00863241">
        <w:rPr>
          <w:rFonts w:ascii="Verdana" w:hAnsi="Verdana" w:cs="Arial"/>
          <w:i/>
          <w:sz w:val="18"/>
          <w:szCs w:val="18"/>
        </w:rPr>
        <w:t>a+c</w:t>
      </w:r>
      <w:proofErr w:type="spellEnd"/>
      <w:r w:rsidRPr="00863241">
        <w:rPr>
          <w:rFonts w:ascii="Verdana" w:hAnsi="Verdana" w:cs="Arial"/>
          <w:sz w:val="18"/>
          <w:szCs w:val="18"/>
        </w:rPr>
        <w:t xml:space="preserve"> e </w:t>
      </w:r>
      <w:r w:rsidRPr="00863241">
        <w:rPr>
          <w:rFonts w:ascii="Verdana" w:hAnsi="Verdana" w:cs="Arial"/>
          <w:i/>
          <w:sz w:val="18"/>
          <w:szCs w:val="18"/>
        </w:rPr>
        <w:t>y = c + d</w:t>
      </w:r>
      <w:r w:rsidRPr="00863241">
        <w:rPr>
          <w:rFonts w:ascii="Verdana" w:hAnsi="Verdana" w:cs="Arial"/>
          <w:sz w:val="18"/>
          <w:szCs w:val="18"/>
        </w:rPr>
        <w:t xml:space="preserve"> también es solución del mismo sistema.</w:t>
      </w:r>
    </w:p>
    <w:p w:rsidR="00100D66" w:rsidRPr="00863241" w:rsidRDefault="00100D66" w:rsidP="00100D66">
      <w:pPr>
        <w:pStyle w:val="Prrafodelista"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center"/>
        <w:rPr>
          <w:rFonts w:ascii="Verdana" w:hAnsi="Verdana" w:cs="Arial"/>
          <w:sz w:val="18"/>
          <w:szCs w:val="18"/>
        </w:rPr>
      </w:pPr>
      <w:r w:rsidRPr="00863241">
        <w:rPr>
          <w:rFonts w:ascii="Verdana" w:hAnsi="Verdana" w:cs="Arial"/>
          <w:sz w:val="18"/>
          <w:szCs w:val="18"/>
        </w:rPr>
        <w:t xml:space="preserve">María agrega otra solución del mismo sistema: </w:t>
      </w:r>
      <w:r w:rsidRPr="00863241">
        <w:rPr>
          <w:rFonts w:ascii="Verdana" w:hAnsi="Verdana" w:cs="Arial"/>
          <w:i/>
          <w:sz w:val="18"/>
          <w:szCs w:val="18"/>
        </w:rPr>
        <w:t>x = a–c</w:t>
      </w:r>
      <w:r w:rsidRPr="00863241">
        <w:rPr>
          <w:rFonts w:ascii="Verdana" w:hAnsi="Verdana" w:cs="Arial"/>
          <w:sz w:val="18"/>
          <w:szCs w:val="18"/>
        </w:rPr>
        <w:t xml:space="preserve"> e </w:t>
      </w:r>
      <w:r w:rsidRPr="00863241">
        <w:rPr>
          <w:rFonts w:ascii="Verdana" w:hAnsi="Verdana" w:cs="Arial"/>
          <w:i/>
          <w:sz w:val="18"/>
          <w:szCs w:val="18"/>
        </w:rPr>
        <w:t>y = b–d</w:t>
      </w:r>
      <w:r w:rsidRPr="00863241">
        <w:rPr>
          <w:rFonts w:ascii="Verdana" w:hAnsi="Verdana" w:cs="Arial"/>
          <w:sz w:val="18"/>
          <w:szCs w:val="18"/>
        </w:rPr>
        <w:t>.</w:t>
      </w:r>
    </w:p>
    <w:p w:rsidR="00100D66" w:rsidRPr="00863241" w:rsidRDefault="00100D66" w:rsidP="00100D66">
      <w:pPr>
        <w:pStyle w:val="Prrafodelista"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center"/>
        <w:rPr>
          <w:rFonts w:ascii="Verdana" w:hAnsi="Verdana" w:cs="Arial"/>
          <w:sz w:val="18"/>
          <w:szCs w:val="18"/>
        </w:rPr>
      </w:pPr>
      <w:r w:rsidRPr="00863241">
        <w:rPr>
          <w:rFonts w:ascii="Verdana" w:hAnsi="Verdana" w:cs="Arial"/>
          <w:sz w:val="18"/>
          <w:szCs w:val="18"/>
        </w:rPr>
        <w:t xml:space="preserve">Luisa supone que </w:t>
      </w:r>
      <w:r w:rsidRPr="00863241">
        <w:rPr>
          <w:rFonts w:ascii="Verdana" w:hAnsi="Verdana" w:cs="Arial"/>
          <w:i/>
          <w:sz w:val="18"/>
          <w:szCs w:val="18"/>
        </w:rPr>
        <w:t>x = a + b</w:t>
      </w:r>
      <w:r w:rsidRPr="00863241">
        <w:rPr>
          <w:rFonts w:ascii="Verdana" w:hAnsi="Verdana" w:cs="Arial"/>
          <w:sz w:val="18"/>
          <w:szCs w:val="18"/>
        </w:rPr>
        <w:t xml:space="preserve"> e </w:t>
      </w:r>
      <w:r w:rsidRPr="00863241">
        <w:rPr>
          <w:rFonts w:ascii="Verdana" w:hAnsi="Verdana" w:cs="Arial"/>
          <w:i/>
          <w:sz w:val="18"/>
          <w:szCs w:val="18"/>
        </w:rPr>
        <w:t>y = c + d</w:t>
      </w:r>
      <w:r w:rsidRPr="00863241">
        <w:rPr>
          <w:rFonts w:ascii="Verdana" w:hAnsi="Verdana" w:cs="Arial"/>
          <w:sz w:val="18"/>
          <w:szCs w:val="18"/>
        </w:rPr>
        <w:t xml:space="preserve"> también deberían ser soluciones del mismo sistema.</w:t>
      </w:r>
    </w:p>
    <w:p w:rsidR="00100D66" w:rsidRPr="00863241" w:rsidRDefault="00100D66" w:rsidP="00100D66">
      <w:pPr>
        <w:pStyle w:val="Prrafodelista"/>
        <w:widowControl w:val="0"/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textAlignment w:val="center"/>
        <w:rPr>
          <w:rFonts w:ascii="Verdana" w:hAnsi="Verdana" w:cs="Arial"/>
          <w:i/>
          <w:sz w:val="18"/>
          <w:szCs w:val="18"/>
        </w:rPr>
      </w:pPr>
      <w:r w:rsidRPr="00863241">
        <w:rPr>
          <w:rFonts w:ascii="Verdana" w:hAnsi="Verdana" w:cs="Arial"/>
          <w:sz w:val="18"/>
          <w:szCs w:val="18"/>
        </w:rPr>
        <w:t xml:space="preserve">Sonia compone otra solución del mismo sistema: </w:t>
      </w:r>
      <w:r w:rsidRPr="00863241">
        <w:rPr>
          <w:rFonts w:ascii="Verdana" w:hAnsi="Verdana" w:cs="Arial"/>
          <w:i/>
          <w:sz w:val="18"/>
          <w:szCs w:val="18"/>
        </w:rPr>
        <w:t xml:space="preserve">x = a + (a - </w:t>
      </w:r>
      <w:proofErr w:type="gramStart"/>
      <w:r w:rsidRPr="00863241">
        <w:rPr>
          <w:rFonts w:ascii="Verdana" w:hAnsi="Verdana" w:cs="Arial"/>
          <w:i/>
          <w:sz w:val="18"/>
          <w:szCs w:val="18"/>
        </w:rPr>
        <w:t>c)/</w:t>
      </w:r>
      <w:proofErr w:type="gramEnd"/>
      <w:r w:rsidRPr="00863241">
        <w:rPr>
          <w:rFonts w:ascii="Verdana" w:hAnsi="Verdana" w:cs="Arial"/>
          <w:i/>
          <w:sz w:val="18"/>
          <w:szCs w:val="18"/>
        </w:rPr>
        <w:t>2</w:t>
      </w:r>
      <w:r w:rsidRPr="00863241">
        <w:rPr>
          <w:rFonts w:ascii="Verdana" w:hAnsi="Verdana" w:cs="Arial"/>
          <w:sz w:val="18"/>
          <w:szCs w:val="18"/>
        </w:rPr>
        <w:t xml:space="preserve"> e </w:t>
      </w:r>
      <w:r w:rsidRPr="00863241">
        <w:rPr>
          <w:rFonts w:ascii="Verdana" w:hAnsi="Verdana" w:cs="Arial"/>
          <w:i/>
          <w:sz w:val="18"/>
          <w:szCs w:val="18"/>
        </w:rPr>
        <w:t>y = (b - d)/2.</w:t>
      </w:r>
    </w:p>
    <w:p w:rsidR="00100D66" w:rsidRDefault="00100D66" w:rsidP="00100D66">
      <w:pPr>
        <w:tabs>
          <w:tab w:val="center" w:pos="4419"/>
          <w:tab w:val="left" w:pos="8083"/>
        </w:tabs>
        <w:rPr>
          <w:rFonts w:ascii="Verdana" w:hAnsi="Verdana"/>
          <w:color w:val="FF00FF"/>
          <w:sz w:val="24"/>
          <w:szCs w:val="24"/>
        </w:rPr>
      </w:pPr>
      <w:r>
        <w:rPr>
          <w:rFonts w:ascii="Verdana" w:hAnsi="Verdana" w:cs="Arial"/>
          <w:sz w:val="18"/>
          <w:szCs w:val="18"/>
        </w:rPr>
        <w:br/>
      </w:r>
      <w:bookmarkStart w:id="0" w:name="_GoBack"/>
      <w:bookmarkEnd w:id="0"/>
      <w:r w:rsidRPr="00863241">
        <w:rPr>
          <w:rFonts w:ascii="Verdana" w:hAnsi="Verdana" w:cs="Arial"/>
          <w:sz w:val="18"/>
          <w:szCs w:val="18"/>
        </w:rPr>
        <w:t>¿Alguien tiene razón o todos están equivocados? Justifican con un ejemplo.</w:t>
      </w:r>
    </w:p>
    <w:p w:rsidR="00B24497" w:rsidRDefault="00B24497"/>
    <w:sectPr w:rsidR="00B24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08E"/>
    <w:multiLevelType w:val="hybridMultilevel"/>
    <w:tmpl w:val="FEF6E734"/>
    <w:lvl w:ilvl="0" w:tplc="372272F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BE7389"/>
    <w:multiLevelType w:val="hybridMultilevel"/>
    <w:tmpl w:val="328EF7C2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F6FBF"/>
    <w:multiLevelType w:val="hybridMultilevel"/>
    <w:tmpl w:val="10C0E3F6"/>
    <w:lvl w:ilvl="0" w:tplc="315E2E5C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MinionPro-Regular" w:hint="default"/>
      </w:rPr>
    </w:lvl>
    <w:lvl w:ilvl="1" w:tplc="0C0A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C9"/>
    <w:rsid w:val="00021BBA"/>
    <w:rsid w:val="000C3A13"/>
    <w:rsid w:val="000C5EC9"/>
    <w:rsid w:val="00100D66"/>
    <w:rsid w:val="002273A6"/>
    <w:rsid w:val="0029673D"/>
    <w:rsid w:val="00330810"/>
    <w:rsid w:val="004A5E3A"/>
    <w:rsid w:val="00856FDC"/>
    <w:rsid w:val="00880898"/>
    <w:rsid w:val="009D3932"/>
    <w:rsid w:val="00B24497"/>
    <w:rsid w:val="00C23D76"/>
    <w:rsid w:val="00C426CF"/>
    <w:rsid w:val="00C46A2F"/>
    <w:rsid w:val="00CB53FE"/>
    <w:rsid w:val="00DF60D4"/>
    <w:rsid w:val="00F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F536"/>
  <w15:chartTrackingRefBased/>
  <w15:docId w15:val="{D023E9F6-B95D-4318-8384-B4FAF5CC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93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4</cp:revision>
  <dcterms:created xsi:type="dcterms:W3CDTF">2019-02-27T03:38:00Z</dcterms:created>
  <dcterms:modified xsi:type="dcterms:W3CDTF">2019-02-27T19:56:00Z</dcterms:modified>
</cp:coreProperties>
</file>