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19" w:rsidRDefault="00E94119" w:rsidP="00E94119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 w:rsidR="002508A9"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</w:t>
      </w:r>
      <w:r w:rsidR="002508A9">
        <w:rPr>
          <w:rFonts w:ascii="Verdana" w:hAnsi="Verdana"/>
          <w:color w:val="57CDB7"/>
          <w:sz w:val="24"/>
          <w:szCs w:val="24"/>
        </w:rPr>
        <w:t>S</w:t>
      </w:r>
      <w:r>
        <w:rPr>
          <w:rFonts w:ascii="Verdana" w:hAnsi="Verdana"/>
          <w:color w:val="57CDB7"/>
          <w:sz w:val="24"/>
          <w:szCs w:val="24"/>
        </w:rPr>
        <w:t>alud 1º medio / Unidad 2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A71F22">
        <w:rPr>
          <w:rFonts w:ascii="Verdana" w:hAnsi="Verdana"/>
          <w:color w:val="57CDB7"/>
          <w:sz w:val="24"/>
          <w:szCs w:val="24"/>
        </w:rPr>
        <w:t>3</w:t>
      </w:r>
      <w:bookmarkStart w:id="0" w:name="_GoBack"/>
      <w:bookmarkEnd w:id="0"/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231A8C">
        <w:rPr>
          <w:rFonts w:ascii="Verdana" w:hAnsi="Verdana"/>
          <w:color w:val="57CDB7"/>
          <w:sz w:val="24"/>
          <w:szCs w:val="24"/>
        </w:rPr>
        <w:t>3</w:t>
      </w:r>
    </w:p>
    <w:p w:rsidR="002508A9" w:rsidRPr="006F6E5B" w:rsidRDefault="002508A9" w:rsidP="002508A9">
      <w:pPr>
        <w:spacing w:before="360" w:after="24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>Flexibilidad</w:t>
      </w:r>
    </w:p>
    <w:p w:rsidR="002508A9" w:rsidRPr="002508A9" w:rsidRDefault="002508A9" w:rsidP="002508A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508A9">
        <w:rPr>
          <w:rFonts w:ascii="Verdana" w:hAnsi="Verdana"/>
          <w:sz w:val="18"/>
          <w:szCs w:val="18"/>
        </w:rPr>
        <w:t>De pie con los brazos estirados, los alumnos y las alumnas hacen media circunducción de brazos y los cruzan, llegando hasta la altura de la cabeza; realizan este movimiento al menos 10 segundos. Pueden variar el ejercicio, flexionando el tronco y repitiendo el mismo movimiento con los brazos. Luego responden preguntas como: ¿en qué posición del tronco logro mover mis brazos con mayor amplitud?, ¿por qué ocurre esto?</w:t>
      </w:r>
    </w:p>
    <w:p w:rsidR="00EC6798" w:rsidRDefault="00EC6798" w:rsidP="00EC6798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EC6798" w:rsidRPr="006F6E5B" w:rsidRDefault="00EC6798" w:rsidP="00EC6798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EC6798" w:rsidRPr="006F6E5B" w:rsidTr="00EC6798">
        <w:tc>
          <w:tcPr>
            <w:tcW w:w="8407" w:type="dxa"/>
            <w:shd w:val="clear" w:color="auto" w:fill="auto"/>
          </w:tcPr>
          <w:p w:rsidR="00EC6798" w:rsidRPr="002508A9" w:rsidRDefault="00EC6798" w:rsidP="005E2F20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color w:val="009999"/>
                <w:sz w:val="18"/>
                <w:szCs w:val="18"/>
              </w:rPr>
            </w:pPr>
            <w:r w:rsidRPr="002508A9">
              <w:rPr>
                <w:rFonts w:ascii="Verdana" w:hAnsi="Verdana"/>
                <w:b/>
                <w:color w:val="009999"/>
                <w:sz w:val="18"/>
                <w:szCs w:val="18"/>
              </w:rPr>
              <w:t>Observaciones a la o el docente</w:t>
            </w:r>
          </w:p>
          <w:p w:rsidR="00EC6798" w:rsidRPr="006F6E5B" w:rsidRDefault="00EC6798" w:rsidP="005E2F20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t xml:space="preserve">Es muy importante para </w:t>
            </w:r>
            <w:r>
              <w:rPr>
                <w:rFonts w:ascii="Verdana" w:hAnsi="Verdana"/>
                <w:sz w:val="18"/>
                <w:szCs w:val="18"/>
              </w:rPr>
              <w:t>las alumnas y los alumnos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que el </w:t>
            </w:r>
            <w:r>
              <w:rPr>
                <w:rFonts w:ascii="Verdana" w:hAnsi="Verdana"/>
                <w:sz w:val="18"/>
                <w:szCs w:val="18"/>
              </w:rPr>
              <w:t>profesor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o la profesora </w:t>
            </w:r>
            <w:r w:rsidRPr="006F6E5B">
              <w:rPr>
                <w:rFonts w:ascii="Verdana" w:hAnsi="Verdana"/>
                <w:sz w:val="18"/>
                <w:szCs w:val="18"/>
              </w:rPr>
              <w:t>se dé el tiempo</w:t>
            </w:r>
            <w:r>
              <w:rPr>
                <w:rFonts w:ascii="Verdana" w:hAnsi="Verdana"/>
                <w:sz w:val="18"/>
                <w:szCs w:val="18"/>
              </w:rPr>
              <w:t xml:space="preserve"> necesario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para revisar cada uno de los registros </w:t>
            </w:r>
            <w:r>
              <w:rPr>
                <w:rFonts w:ascii="Verdana" w:hAnsi="Verdana"/>
                <w:sz w:val="18"/>
                <w:szCs w:val="18"/>
              </w:rPr>
              <w:t xml:space="preserve">que le entreguen (ya sea </w:t>
            </w:r>
            <w:r w:rsidRPr="006F6E5B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 xml:space="preserve"> el cuaderno de la asignatura, 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en un </w:t>
            </w:r>
            <w:r>
              <w:rPr>
                <w:rFonts w:ascii="Verdana" w:hAnsi="Verdana"/>
                <w:sz w:val="18"/>
                <w:szCs w:val="18"/>
              </w:rPr>
              <w:t>medio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virtual</w:t>
            </w:r>
            <w:r>
              <w:rPr>
                <w:rFonts w:ascii="Verdana" w:hAnsi="Verdana"/>
                <w:sz w:val="18"/>
                <w:szCs w:val="18"/>
              </w:rPr>
              <w:t xml:space="preserve"> u otro formato) y les ofrezca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una retroalimentación</w:t>
            </w:r>
            <w:r>
              <w:rPr>
                <w:rFonts w:ascii="Verdana" w:hAnsi="Verdana"/>
                <w:sz w:val="18"/>
                <w:szCs w:val="18"/>
              </w:rPr>
              <w:t xml:space="preserve"> para que entiendan lo que ocurrió en el ámbito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cardiovascular con sus </w:t>
            </w:r>
            <w:r>
              <w:rPr>
                <w:rFonts w:ascii="Verdana" w:hAnsi="Verdana"/>
                <w:sz w:val="18"/>
                <w:szCs w:val="18"/>
              </w:rPr>
              <w:t>frecuencias cardiacas alcanzadas. Pa</w:t>
            </w:r>
            <w:r w:rsidRPr="006F6E5B">
              <w:rPr>
                <w:rFonts w:ascii="Verdana" w:hAnsi="Verdana"/>
                <w:sz w:val="18"/>
                <w:szCs w:val="18"/>
              </w:rPr>
              <w:t>ra ello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se sugiere </w:t>
            </w:r>
            <w:r>
              <w:rPr>
                <w:rFonts w:ascii="Verdana" w:hAnsi="Verdana"/>
                <w:sz w:val="18"/>
                <w:szCs w:val="18"/>
              </w:rPr>
              <w:t>aplic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ar la fórmula de </w:t>
            </w:r>
            <w:proofErr w:type="spellStart"/>
            <w:r w:rsidRPr="006F6E5B">
              <w:rPr>
                <w:rFonts w:ascii="Verdana" w:hAnsi="Verdana"/>
                <w:sz w:val="18"/>
                <w:szCs w:val="18"/>
              </w:rPr>
              <w:t>Karvonen</w:t>
            </w:r>
            <w:proofErr w:type="spellEnd"/>
            <w:r w:rsidRPr="006F6E5B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</w:tbl>
    <w:p w:rsidR="00EC6798" w:rsidRDefault="00EC6798" w:rsidP="00EC6798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53007" w:rsidRDefault="00E53007"/>
    <w:sectPr w:rsidR="00E5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2459F"/>
    <w:multiLevelType w:val="hybridMultilevel"/>
    <w:tmpl w:val="5F129F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F1472"/>
    <w:multiLevelType w:val="hybridMultilevel"/>
    <w:tmpl w:val="7D8A916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9"/>
    <w:rsid w:val="00092874"/>
    <w:rsid w:val="00114A3F"/>
    <w:rsid w:val="00166CD7"/>
    <w:rsid w:val="00231A8C"/>
    <w:rsid w:val="002508A9"/>
    <w:rsid w:val="00496429"/>
    <w:rsid w:val="004F6FCA"/>
    <w:rsid w:val="0052598C"/>
    <w:rsid w:val="005D10D9"/>
    <w:rsid w:val="00690F9E"/>
    <w:rsid w:val="00695056"/>
    <w:rsid w:val="0078712D"/>
    <w:rsid w:val="00811203"/>
    <w:rsid w:val="008B0957"/>
    <w:rsid w:val="00A71F22"/>
    <w:rsid w:val="00B75899"/>
    <w:rsid w:val="00D9312F"/>
    <w:rsid w:val="00E53007"/>
    <w:rsid w:val="00E94119"/>
    <w:rsid w:val="00E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3D8"/>
  <w15:chartTrackingRefBased/>
  <w15:docId w15:val="{DDA0DBE4-2969-4066-87A1-6BB246C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1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79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6</cp:revision>
  <dcterms:created xsi:type="dcterms:W3CDTF">2019-02-27T03:25:00Z</dcterms:created>
  <dcterms:modified xsi:type="dcterms:W3CDTF">2019-02-27T15:21:00Z</dcterms:modified>
</cp:coreProperties>
</file>