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8" w:rsidRDefault="00ED5F44" w:rsidP="00ED5F44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  <w:r>
        <w:rPr>
          <w:rFonts w:ascii="Verdana" w:hAnsi="Verdana"/>
          <w:color w:val="A5AF45"/>
        </w:rPr>
        <w:tab/>
      </w:r>
      <w:r w:rsidR="00C505F8" w:rsidRPr="0084204E">
        <w:rPr>
          <w:rFonts w:ascii="Verdana" w:hAnsi="Verdana"/>
          <w:color w:val="A5AF45"/>
        </w:rPr>
        <w:t>Artes Visuales 1º medio / Unidad 1 / OA</w:t>
      </w:r>
      <w:r w:rsidR="00C505F8">
        <w:rPr>
          <w:rFonts w:ascii="Verdana" w:hAnsi="Verdana"/>
          <w:color w:val="A5AF45"/>
        </w:rPr>
        <w:t>1</w:t>
      </w:r>
      <w:proofErr w:type="gramStart"/>
      <w:r w:rsidR="00C505F8">
        <w:rPr>
          <w:rFonts w:ascii="Verdana" w:hAnsi="Verdana"/>
          <w:color w:val="A5AF45"/>
        </w:rPr>
        <w:t>;4</w:t>
      </w:r>
      <w:proofErr w:type="gramEnd"/>
      <w:r w:rsidR="00C505F8" w:rsidRPr="0084204E">
        <w:rPr>
          <w:rFonts w:ascii="Verdana" w:hAnsi="Verdana"/>
          <w:color w:val="A5AF45"/>
        </w:rPr>
        <w:t>;5</w:t>
      </w:r>
      <w:r w:rsidR="00A2138D">
        <w:rPr>
          <w:rFonts w:ascii="Verdana" w:hAnsi="Verdana"/>
          <w:color w:val="A5AF45"/>
        </w:rPr>
        <w:t xml:space="preserve"> / Actividad 5</w:t>
      </w:r>
      <w:r>
        <w:rPr>
          <w:rFonts w:ascii="Verdana" w:hAnsi="Verdana"/>
          <w:color w:val="A5AF45"/>
        </w:rPr>
        <w:tab/>
      </w:r>
    </w:p>
    <w:p w:rsidR="00ED5F44" w:rsidRDefault="00ED5F44" w:rsidP="00ED5F44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</w:p>
    <w:p w:rsidR="00ED5F44" w:rsidRPr="00ED5F44" w:rsidRDefault="00ED5F44" w:rsidP="00ED5F44">
      <w:pPr>
        <w:spacing w:line="276" w:lineRule="auto"/>
        <w:ind w:firstLine="708"/>
        <w:rPr>
          <w:rFonts w:ascii="Verdana" w:hAnsi="Verdana"/>
          <w:b/>
          <w:sz w:val="20"/>
          <w:szCs w:val="20"/>
        </w:rPr>
      </w:pPr>
      <w:r w:rsidRPr="00ED5F44">
        <w:rPr>
          <w:rFonts w:ascii="Verdana" w:hAnsi="Verdana"/>
          <w:b/>
          <w:color w:val="B1BA3A"/>
          <w:sz w:val="20"/>
          <w:szCs w:val="20"/>
        </w:rPr>
        <w:t>Actividad 5: Proyecto para un centro comunitario</w:t>
      </w:r>
      <w:r w:rsidRPr="00ED5F44">
        <w:rPr>
          <w:rFonts w:ascii="Verdana" w:hAnsi="Verdana"/>
          <w:color w:val="B1BA3A"/>
          <w:sz w:val="20"/>
          <w:szCs w:val="20"/>
        </w:rPr>
        <w:t xml:space="preserve"> </w:t>
      </w:r>
      <w:r w:rsidRPr="00ED5F44">
        <w:rPr>
          <w:rFonts w:ascii="Verdana" w:hAnsi="Verdana"/>
          <w:sz w:val="20"/>
          <w:szCs w:val="20"/>
        </w:rPr>
        <w:t>(8 horas de clases)</w:t>
      </w:r>
    </w:p>
    <w:p w:rsidR="00ED5F44" w:rsidRPr="00ED5F44" w:rsidRDefault="00ED5F44" w:rsidP="00ED5F44">
      <w:pPr>
        <w:tabs>
          <w:tab w:val="left" w:pos="993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ED5F44" w:rsidRPr="00ED5F44" w:rsidRDefault="00ED5F44" w:rsidP="00ED5F44">
      <w:pPr>
        <w:spacing w:line="276" w:lineRule="auto"/>
        <w:ind w:left="708"/>
        <w:rPr>
          <w:rFonts w:ascii="Verdana" w:hAnsi="Verdana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 xml:space="preserve">Las y los estudiantes, apoyados por el o la docente observan de manera directa y registran por medio de fotografías, videos o croquis </w:t>
      </w:r>
      <w:r w:rsidRPr="00ED5F44">
        <w:rPr>
          <w:rFonts w:ascii="Verdana" w:hAnsi="Verdana"/>
          <w:sz w:val="20"/>
          <w:szCs w:val="20"/>
        </w:rPr>
        <w:t xml:space="preserve">centros culturales, juveniles o comunitarios. Basados en sus experiencias y registros describen en sus bitácoras su experiencia personal frente a la visita indicando que es lo que más les llamó la atención, la función, materiales, aspectos estéticos, luz y otros que deseen incluir. </w:t>
      </w:r>
      <w:r>
        <w:rPr>
          <w:rFonts w:ascii="Verdana" w:hAnsi="Verdana"/>
          <w:sz w:val="20"/>
          <w:szCs w:val="20"/>
        </w:rPr>
        <w:br/>
      </w:r>
    </w:p>
    <w:p w:rsidR="00ED5F44" w:rsidRPr="00ED5F44" w:rsidRDefault="00ED5F44" w:rsidP="00ED5F44">
      <w:pPr>
        <w:spacing w:line="276" w:lineRule="auto"/>
        <w:ind w:left="708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/>
          <w:sz w:val="20"/>
          <w:szCs w:val="20"/>
        </w:rPr>
        <w:t xml:space="preserve">Luego observan imágenes de </w:t>
      </w:r>
      <w:r w:rsidRPr="00ED5F44">
        <w:rPr>
          <w:rFonts w:ascii="Verdana" w:hAnsi="Verdana" w:cs="Calibri"/>
          <w:sz w:val="20"/>
          <w:szCs w:val="20"/>
        </w:rPr>
        <w:t>arquitectura latinoamericana contemporánea y comentan las sensaciones e ideas que esta les genera y en grupos pequeños investigan acerca de obras de arquitectura latinoamericanas contemporáneas. Para esto:</w:t>
      </w:r>
      <w:r>
        <w:rPr>
          <w:rFonts w:ascii="Verdana" w:hAnsi="Verdana" w:cs="Calibri"/>
          <w:sz w:val="20"/>
          <w:szCs w:val="20"/>
        </w:rPr>
        <w:br/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 xml:space="preserve">Observan en internet, y otras fuentes, imágenes de diferentes tipos de construcciones, y describen sus percepciones frente a estas. 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Seleccionan la obra que más les llama la atención e investigan acerca de su contexto, arquitecto, arquitecta u oficina de arquitectura que la realizó.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Describen la obra en relación con sus formas, colores, texturas, materialidades, proporciones, luz, espacio, recorridos y funciones.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 xml:space="preserve">Realizan un juicio crítico de la obra, basados en sus percepciones individuales, en la descripción realizada y en los elementos contextuales identificados en su investigación. </w:t>
      </w:r>
    </w:p>
    <w:p w:rsidR="00ED5F44" w:rsidRPr="00ED5F44" w:rsidRDefault="00ED5F44" w:rsidP="00ED5F4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ED5F44" w:rsidRPr="00ED5F44" w:rsidRDefault="00ED5F44" w:rsidP="00ED5F44">
      <w:pPr>
        <w:tabs>
          <w:tab w:val="left" w:pos="993"/>
        </w:tabs>
        <w:spacing w:line="276" w:lineRule="auto"/>
        <w:ind w:left="708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A continuación, considerando como referente su experiencia de la visita y el juicio crítico de la obra arquitectónica Crean un proyecto para un espacio arquitectónico de un centro comunitario para jóvenes, niñas, niños o ancianos y ancianas. Para esto:</w:t>
      </w:r>
      <w:r>
        <w:rPr>
          <w:rFonts w:ascii="Verdana" w:hAnsi="Verdana" w:cs="Calibri"/>
          <w:sz w:val="20"/>
          <w:szCs w:val="20"/>
        </w:rPr>
        <w:br/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En sus grupos de investigación, dialogan y determinan el tipo de centro que desean crear y la o las necesidades que este deberá satisfacer (por ejemplo: entretención, educación, cultura y encuentro, entre otras).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 xml:space="preserve">De acuerdo a las o los destinatarios y la función, determinan los espacios con que deberá contar dicho centro (por ejemplo: auditorio para presentar conciertos, charlas y obras de teatro; salas para realizar clases, juegos de salón o arte; cafetería, baños, camarines y canchas de diferentes tipos, considerando equipamiento para personas con dificultades de movilidad, entre otros). 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Desarrollan ideas basadas en sus imaginarios personales y sus referentes por medio de croquis o bocetos, apoyados con textos. En estos indican: espacios y sus funciones, tamaño de estos, formas, colores, texturas y materialidades.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Evalúan sus ideas con otros grupos indicando fortalezas y elementos por mejorar en cuanto a la propuesta.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lastRenderedPageBreak/>
        <w:t>Seleccionan un medio y materialidades para representar su proyecto arquitectónico (por ejemplo: planos, elevaciones, perspectivas o representaciones tridimensionales, entre otras).</w:t>
      </w:r>
    </w:p>
    <w:p w:rsidR="00ED5F44" w:rsidRPr="00ED5F44" w:rsidRDefault="00ED5F44" w:rsidP="00ED5F44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Realizan la representación de su proyecto arquitectónico.</w:t>
      </w:r>
    </w:p>
    <w:p w:rsidR="00ED5F44" w:rsidRPr="00ED5F44" w:rsidRDefault="00ED5F44" w:rsidP="00ED5F44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ED5F44" w:rsidRPr="00ED5F44" w:rsidRDefault="00ED5F44" w:rsidP="00ED5F44">
      <w:pPr>
        <w:spacing w:line="276" w:lineRule="auto"/>
        <w:ind w:left="708"/>
        <w:jc w:val="both"/>
        <w:rPr>
          <w:rFonts w:ascii="Verdana" w:hAnsi="Verdana" w:cs="Calibri"/>
          <w:sz w:val="20"/>
          <w:szCs w:val="20"/>
        </w:rPr>
      </w:pPr>
      <w:r w:rsidRPr="00ED5F44">
        <w:rPr>
          <w:rFonts w:ascii="Verdana" w:hAnsi="Verdana" w:cs="Calibri"/>
          <w:sz w:val="20"/>
          <w:szCs w:val="20"/>
        </w:rPr>
        <w:t>Reflexionan y responden frente a sus proyectos arquitectónicos por medio de presentaciones, indicando propósitos expresivos, elementos que tomaron del referente arquitectónico, relación del proyecto con el contexto, función de la obra y de los espacios, tamaños reales de estos, formas, colores, texturas y materialidades.</w:t>
      </w:r>
    </w:p>
    <w:p w:rsidR="00ED5F44" w:rsidRDefault="00ED5F44" w:rsidP="00ED5F44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ED5F44" w:rsidRPr="00400A80" w:rsidTr="00FD0D77">
        <w:tc>
          <w:tcPr>
            <w:tcW w:w="8407" w:type="dxa"/>
            <w:shd w:val="clear" w:color="auto" w:fill="auto"/>
          </w:tcPr>
          <w:p w:rsidR="00ED5F44" w:rsidRPr="00ED5F44" w:rsidRDefault="00ED5F44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ED5F44">
              <w:rPr>
                <w:rFonts w:ascii="Verdana" w:hAnsi="Verdana"/>
                <w:b/>
                <w:sz w:val="18"/>
                <w:szCs w:val="18"/>
                <w:lang w:val="es-CL"/>
              </w:rPr>
              <w:t>Observación a la o el docente</w:t>
            </w:r>
          </w:p>
          <w:p w:rsidR="00ED5F44" w:rsidRPr="00ED5F44" w:rsidRDefault="00ED5F44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5F44" w:rsidRPr="00ED5F44" w:rsidRDefault="00ED5F44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ED5F44">
              <w:rPr>
                <w:rFonts w:ascii="Verdana" w:hAnsi="Verdana"/>
                <w:sz w:val="18"/>
                <w:szCs w:val="18"/>
                <w:lang w:val="es-CL"/>
              </w:rPr>
              <w:t>Para desarrollar el proyecto arquitectónico de creación de un centro juvenil, infantil, de ancianos o ancianas, es importante que la o el docente promueva la autonomía de los y las estudiantes en la clase, pues son ellos y ellas quienes, por ejemplo, determinarán los espacios, sus funciones, tamaños, colores, formas, y la manera de representarlo.</w:t>
            </w:r>
          </w:p>
          <w:p w:rsidR="00ED5F44" w:rsidRPr="00ED5F44" w:rsidRDefault="00ED5F44" w:rsidP="000263C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:rsidR="00ED5F44" w:rsidRPr="00ED5F44" w:rsidRDefault="00ED5F44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ED5F44">
              <w:rPr>
                <w:rFonts w:ascii="Verdana" w:hAnsi="Verdana"/>
                <w:sz w:val="18"/>
                <w:szCs w:val="18"/>
                <w:lang w:val="es-CL"/>
              </w:rPr>
              <w:t>Para seleccionar información e imágenes que puedan ser utilizadas en esta actividad, se sugiere visitar los siguientes sitios.</w:t>
            </w:r>
          </w:p>
          <w:p w:rsidR="00ED5F44" w:rsidRPr="00ED5F44" w:rsidRDefault="00ED5F44" w:rsidP="000263C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ED5F44" w:rsidRDefault="00ED5F44" w:rsidP="000263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D5F44">
              <w:rPr>
                <w:rFonts w:ascii="Verdana" w:hAnsi="Verdana"/>
                <w:sz w:val="18"/>
                <w:szCs w:val="18"/>
                <w:lang w:val="es-CL"/>
              </w:rPr>
              <w:t xml:space="preserve">Si es difícil visitar de manera directa un </w:t>
            </w:r>
            <w:r w:rsidRPr="00ED5F44">
              <w:rPr>
                <w:rFonts w:ascii="Verdana" w:hAnsi="Verdana"/>
                <w:sz w:val="18"/>
                <w:szCs w:val="18"/>
              </w:rPr>
              <w:t xml:space="preserve">centro cultural, juvenil o comunitario se pueden visitar los siguientes sitios: </w:t>
            </w:r>
          </w:p>
          <w:p w:rsidR="00ED5F44" w:rsidRPr="00ED5F44" w:rsidRDefault="00ED5F44" w:rsidP="000263C6">
            <w:pPr>
              <w:spacing w:line="276" w:lineRule="auto"/>
              <w:rPr>
                <w:rStyle w:val="Hipervnculo"/>
                <w:rFonts w:ascii="Verdana" w:hAnsi="Verdana"/>
                <w:sz w:val="18"/>
                <w:szCs w:val="18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66695">
              <w:rPr>
                <w:rFonts w:ascii="Verdana" w:hAnsi="Verdana"/>
                <w:b/>
                <w:sz w:val="16"/>
                <w:szCs w:val="16"/>
              </w:rPr>
              <w:t>Centros culturales juveniles y comunitarios, Chile y Latinoamérica</w:t>
            </w: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www.plataformaarquitectura.cl/cl/tag/centro-cultural</w:t>
              </w:r>
            </w:hyperlink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www.plataformaarquitectura.cl/cl/category/centro-para-la-juventud</w:t>
              </w:r>
            </w:hyperlink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www.plataformaarquitectura.cl/cl/search/projects/categories/centro-comunitario?ad_name=flyout&amp;ad_medium=categories</w:t>
              </w:r>
            </w:hyperlink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www.talleralcubo.com/category/programa/centro-comunitario/</w:t>
              </w:r>
            </w:hyperlink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http://www.arq.com.mx/busqueda.html?cx=003083544799881415645%3Aywoxbvwzama&amp;cof=FORID%3A10&amp;ie=ISO-8859-1&amp;q=centros+juveniles+y+culturales</w:t>
              </w:r>
            </w:hyperlink>
          </w:p>
          <w:p w:rsidR="00ED5F44" w:rsidRPr="00166695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Pr="00166695">
                <w:rPr>
                  <w:rStyle w:val="Hipervnculo"/>
                  <w:rFonts w:ascii="Verdana" w:hAnsi="Verdana"/>
                  <w:sz w:val="16"/>
                  <w:szCs w:val="16"/>
                </w:rPr>
                <w:t>www.arqhys.com/arquitectura-comunitaria-centro-comunitario-juvenil.html</w:t>
              </w:r>
            </w:hyperlink>
          </w:p>
          <w:p w:rsidR="00ED5F44" w:rsidRPr="00166695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1" w:history="1">
              <w:r w:rsidRPr="00166695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www.plataformaarquitectura.cl/cl/02-52707/centro-cultural-gabriela-mistral-cristian-fernandez-arquitectos-lateral-arquitectura-diseno</w:t>
              </w:r>
            </w:hyperlink>
          </w:p>
          <w:p w:rsidR="00ED5F44" w:rsidRPr="00166695" w:rsidRDefault="00ED5F44" w:rsidP="000263C6">
            <w:pPr>
              <w:pStyle w:val="Prrafodelista"/>
              <w:spacing w:line="276" w:lineRule="auto"/>
              <w:ind w:left="360"/>
            </w:pPr>
          </w:p>
          <w:p w:rsidR="00ED5F44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>Para seleccionar información e imágenes acerca de arquitectura latinoamericana que pueda ser utilizada en esta actividad, se sugiere visitar los siguientes sitios:</w:t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ED5F44" w:rsidRDefault="00ED5F44" w:rsidP="000263C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66695">
              <w:rPr>
                <w:rFonts w:ascii="Verdana" w:hAnsi="Verdana"/>
                <w:b/>
                <w:sz w:val="16"/>
                <w:szCs w:val="16"/>
              </w:rPr>
              <w:t xml:space="preserve">Arquitectura contemporánea, Latinoamérica </w:t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Sandra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Barclay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(Perú)</w:t>
            </w: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www.barclaycrousse.com/</w:t>
              </w:r>
            </w:hyperlink>
          </w:p>
          <w:p w:rsidR="00ED5F44" w:rsidRPr="00166695" w:rsidRDefault="00ED5F44" w:rsidP="00ED5F44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D5F44" w:rsidRDefault="00ED5F44" w:rsidP="000263C6">
            <w:p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  <w:r w:rsidRPr="00ED5F44"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  <w:t>Lina Bo Bardi: (Brasil)</w:t>
            </w:r>
          </w:p>
          <w:p w:rsidR="00ED5F44" w:rsidRPr="00ED5F44" w:rsidRDefault="00ED5F44" w:rsidP="000263C6">
            <w:p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www.plataformaarquitectura.cl/cl/02-90181/clasicos-de-arquitectura-sesc-pompeia-lina-bo-bardi</w:t>
              </w:r>
            </w:hyperlink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https://es.wikiarquitectura.com/index.php/Museo_de_Arte_de_Sao_Paulo</w:t>
              </w:r>
            </w:hyperlink>
          </w:p>
          <w:p w:rsidR="00ED5F44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D5F44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>Carolina Bueno (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Triptyque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):(Brasil)</w:t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www.triptyque.com/category/work/</w:t>
              </w:r>
            </w:hyperlink>
          </w:p>
          <w:p w:rsidR="00ED5F44" w:rsidRPr="00166695" w:rsidRDefault="00ED5F44" w:rsidP="00ED5F44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www.plataformaarquitectura.cl/cl/office/triptyque</w:t>
              </w:r>
            </w:hyperlink>
          </w:p>
          <w:p w:rsidR="00ED5F44" w:rsidRPr="00ED5F44" w:rsidRDefault="00ED5F44" w:rsidP="00ED5F44">
            <w:pPr>
              <w:pStyle w:val="Prrafodelista"/>
              <w:rPr>
                <w:rFonts w:ascii="Verdana" w:hAnsi="Verdana"/>
                <w:sz w:val="16"/>
                <w:szCs w:val="16"/>
              </w:rPr>
            </w:pPr>
          </w:p>
          <w:p w:rsidR="00ED5F44" w:rsidRPr="00166695" w:rsidRDefault="00ED5F44" w:rsidP="00ED5F44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>Lucio Costa: (Brasil)</w:t>
            </w:r>
          </w:p>
          <w:p w:rsidR="00ED5F44" w:rsidRPr="00ED5F44" w:rsidRDefault="00ED5F44" w:rsidP="00AF2E0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hyperlink r:id="rId17" w:history="1">
              <w:r w:rsidRPr="00ED5F44">
                <w:rPr>
                  <w:rStyle w:val="Hipervnculo"/>
                  <w:rFonts w:ascii="Verdana" w:hAnsi="Verdana"/>
                  <w:sz w:val="16"/>
                  <w:szCs w:val="16"/>
                  <w:lang w:val="en-US"/>
                </w:rPr>
                <w:t>www.epdlp.com</w:t>
              </w:r>
              <w:r w:rsidRPr="00ED5F44">
                <w:rPr>
                  <w:rStyle w:val="Hipervnculo"/>
                  <w:lang w:val="en-US"/>
                </w:rPr>
                <w:t xml:space="preserve"> </w:t>
              </w:r>
              <w:r w:rsidRPr="00ED5F44">
                <w:rPr>
                  <w:rStyle w:val="Hipervnculo"/>
                  <w:rFonts w:ascii="Verdana" w:hAnsi="Verdana"/>
                  <w:sz w:val="16"/>
                  <w:szCs w:val="16"/>
                  <w:lang w:val="en-US"/>
                </w:rPr>
                <w:t>/</w:t>
              </w:r>
              <w:proofErr w:type="spellStart"/>
              <w:r w:rsidRPr="00ED5F44">
                <w:rPr>
                  <w:rStyle w:val="Hipervnculo"/>
                  <w:rFonts w:ascii="Verdana" w:hAnsi="Verdana"/>
                  <w:sz w:val="16"/>
                  <w:szCs w:val="16"/>
                  <w:lang w:val="en-US"/>
                </w:rPr>
                <w:t>arquitecto.php?id</w:t>
              </w:r>
              <w:proofErr w:type="spellEnd"/>
              <w:r w:rsidRPr="00ED5F44">
                <w:rPr>
                  <w:rStyle w:val="Hipervnculo"/>
                  <w:rFonts w:ascii="Verdana" w:hAnsi="Verdana"/>
                  <w:sz w:val="16"/>
                  <w:szCs w:val="16"/>
                  <w:lang w:val="en-US"/>
                </w:rPr>
                <w:t>=2744</w:t>
              </w:r>
            </w:hyperlink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hyperlink r:id="rId18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  <w:lang w:val="en-US"/>
                </w:rPr>
                <w:t>www.plataformaarquitectura.cl/cl/tag/lucio-costa</w:t>
              </w:r>
            </w:hyperlink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19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www.casade</w:t>
              </w:r>
              <w:r w:rsidRPr="005F1D92">
                <w:rPr>
                  <w:rStyle w:val="Hipervnculo"/>
                  <w:rFonts w:ascii="Verdana" w:hAnsi="Verdana" w:cs="Arial"/>
                  <w:bCs/>
                  <w:sz w:val="16"/>
                  <w:szCs w:val="16"/>
                  <w:shd w:val="clear" w:color="auto" w:fill="FFFFFF"/>
                </w:rPr>
                <w:t>luciocosta</w:t>
              </w:r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.org</w:t>
              </w:r>
            </w:hyperlink>
          </w:p>
          <w:p w:rsidR="00ED5F44" w:rsidRPr="00166695" w:rsidRDefault="00ED5F44" w:rsidP="00ED5F44">
            <w:pPr>
              <w:spacing w:line="276" w:lineRule="auto"/>
              <w:ind w:left="360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Eladio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Dieste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(Uruguay)</w:t>
            </w:r>
          </w:p>
          <w:p w:rsidR="00ED5F44" w:rsidRP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  <w:hyperlink r:id="rId20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www.plataformaarquitectura.cl/cl/02-98249/clasicos-de-arquitectura-iglesia-del-cristo-obrero-eladio-dieste</w:t>
              </w:r>
            </w:hyperlink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www.epdlp.com/</w:t>
              </w:r>
            </w:hyperlink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166695">
              <w:rPr>
                <w:rFonts w:ascii="Verdana" w:hAnsi="Verdana"/>
                <w:sz w:val="16"/>
                <w:szCs w:val="16"/>
              </w:rPr>
              <w:t xml:space="preserve">María Teresa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Egozcue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(Argentina)</w:t>
            </w: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www.modernabuenosaires.org/arquitectos/maria-teresa-egozcue</w:t>
              </w:r>
            </w:hyperlink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www.evpp-arq.com.ar/categoria.php?id=7</w:t>
              </w:r>
            </w:hyperlink>
          </w:p>
          <w:p w:rsidR="00ED5F44" w:rsidRPr="00166695" w:rsidRDefault="00ED5F44" w:rsidP="00ED5F44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Equipo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Mazzanti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(Colombia)</w:t>
            </w:r>
          </w:p>
          <w:p w:rsidR="00ED5F44" w:rsidRPr="00166695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www.plataformaarquitectura.cl/cl/search/projects/categories/centro-comunitario?ad_name=flyout&amp;ad_medium=categories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Paulo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Mendes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 xml:space="preserve"> da Rocha: (Brasil)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www.plataformaarquitectura.cl/cl/02-126819/cais-das-artes-paulo-mendes-da-rocha-metro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www.archdaily.com/tag/paulo-mendes-da-rocha/</w:t>
            </w:r>
          </w:p>
          <w:p w:rsidR="00ED5F44" w:rsidRP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  <w:hyperlink r:id="rId2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http://catalogo.artium.org/dossieres/exposiciones/premios-pritzker-viaje-por-la-arquitectura-contemporanea/biografia-y-obra-19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ED5F44" w:rsidRPr="00ED5F44" w:rsidRDefault="00ED5F44" w:rsidP="000263C6">
            <w:p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  <w:r w:rsidRPr="00ED5F44"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  <w:t xml:space="preserve">Oscar </w:t>
            </w:r>
            <w:proofErr w:type="spellStart"/>
            <w:r w:rsidRPr="00ED5F44"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  <w:t>Niemeyer</w:t>
            </w:r>
            <w:proofErr w:type="spellEnd"/>
            <w:r w:rsidRPr="00ED5F44"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  <w:t>: (Brasil)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www.niemeyer.org.br/mosaico-assimetrico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www.epdlp.com/arquitecto.php?id=120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Carlos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Ott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(Uruguay)</w:t>
            </w:r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www.carlosott.com/</w:t>
              </w:r>
            </w:hyperlink>
          </w:p>
          <w:p w:rsidR="00ED5F44" w:rsidRP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  <w:hyperlink r:id="rId28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www.epdlp.com/</w:t>
              </w:r>
            </w:hyperlink>
          </w:p>
          <w:p w:rsidR="00ED5F44" w:rsidRPr="00166695" w:rsidRDefault="00ED5F44" w:rsidP="00ED5F44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Rogelio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Salmona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(Colombia)</w:t>
            </w:r>
          </w:p>
          <w:p w:rsidR="00ED5F44" w:rsidRP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color w:val="auto"/>
                <w:sz w:val="16"/>
                <w:szCs w:val="16"/>
                <w:u w:val="none"/>
              </w:rPr>
            </w:pPr>
            <w:hyperlink r:id="rId29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www.plataformaarquitectura.cl/cl/tag/rogelio-salmona</w:t>
              </w:r>
            </w:hyperlink>
          </w:p>
          <w:p w:rsid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www.arquitrave.com/</w:t>
              </w:r>
            </w:hyperlink>
          </w:p>
          <w:p w:rsidR="00ED5F44" w:rsidRPr="00ED5F44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www.obra.fundacionrogeliosalmona.org/</w:t>
              </w:r>
            </w:hyperlink>
          </w:p>
          <w:p w:rsidR="00ED5F44" w:rsidRPr="00166695" w:rsidRDefault="00ED5F44" w:rsidP="00ED5F44">
            <w:pPr>
              <w:spacing w:line="276" w:lineRule="auto"/>
              <w:ind w:left="360"/>
              <w:rPr>
                <w:rStyle w:val="Hipervnculo"/>
                <w:rFonts w:ascii="Verdana" w:hAnsi="Verdana"/>
                <w:sz w:val="16"/>
                <w:szCs w:val="16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Pedro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Ramirez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 xml:space="preserve"> Vásquez: (México)</w:t>
            </w:r>
          </w:p>
          <w:p w:rsidR="00ED5F44" w:rsidRPr="00166695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www.epdlp.com/arquitecto.php?id=2492</w:t>
            </w:r>
          </w:p>
          <w:p w:rsidR="00ED5F44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32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www.arquine.com/pedro-ramirez-vazquez-1919-2013/</w:t>
              </w:r>
            </w:hyperlink>
          </w:p>
          <w:p w:rsidR="00ED5F44" w:rsidRPr="00166695" w:rsidRDefault="00ED5F44" w:rsidP="00ED5F44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>Efraín Recinos: (Guatemala)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Style w:val="Hipervnculo"/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www.plataformaarquitectura.cl/cl/tag/gam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http://wikiguate.com.gt/centro-cultural-miguel-angel-asturias/</w:t>
            </w:r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 xml:space="preserve">Michel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>Rojkind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>Rojinkd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>Arquitectos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  <w:lang w:val="en-US"/>
              </w:rPr>
              <w:t xml:space="preserve">): </w:t>
            </w:r>
            <w:r w:rsidRPr="00166695">
              <w:rPr>
                <w:rFonts w:ascii="Verdana" w:hAnsi="Verdana"/>
                <w:sz w:val="16"/>
                <w:szCs w:val="16"/>
              </w:rPr>
              <w:t>(México)</w:t>
            </w:r>
          </w:p>
          <w:p w:rsidR="00ED5F44" w:rsidRPr="00ED5F44" w:rsidRDefault="00ED5F44" w:rsidP="00ED5F4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  <w:lang w:val="es-CL"/>
              </w:rPr>
            </w:pPr>
            <w:hyperlink r:id="rId33" w:history="1">
              <w:r w:rsidRPr="00ED5F44">
                <w:rPr>
                  <w:rStyle w:val="Hipervnculo"/>
                  <w:rFonts w:ascii="Verdana" w:hAnsi="Verdana"/>
                  <w:sz w:val="16"/>
                  <w:szCs w:val="16"/>
                  <w:lang w:val="es-CL"/>
                </w:rPr>
                <w:t>www.plataforlaarquitectura.cl/cl/tag/michel-rojkind</w:t>
              </w:r>
            </w:hyperlink>
            <w:r w:rsidRPr="00ED5F44">
              <w:rPr>
                <w:rFonts w:ascii="Verdana" w:hAnsi="Verdana"/>
                <w:sz w:val="16"/>
                <w:szCs w:val="16"/>
                <w:lang w:val="es-CL"/>
              </w:rPr>
              <w:br/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Clorindo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 xml:space="preserve"> Testa: (Argentina)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Pr="00166695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</w:t>
              </w:r>
            </w:hyperlink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t>cl/02-261188/obra-postuma-vuelve-clorindo-testa-en-una-obra-de-interes-social</w:t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3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http://es.wikiarquitectura.com/index.php/Categoría:Testa,_Clorindo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Marina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Waisman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(Argentina)</w:t>
            </w:r>
          </w:p>
          <w:p w:rsidR="00ED5F44" w:rsidRPr="00166695" w:rsidRDefault="00ED5F44" w:rsidP="00ED5F4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Style w:val="Hipervnculo"/>
                <w:rFonts w:ascii="Verdana" w:hAnsi="Verdana"/>
                <w:sz w:val="16"/>
                <w:szCs w:val="16"/>
              </w:rPr>
              <w:lastRenderedPageBreak/>
              <w:t>www.cafedelasciudades.com.ar/arquitectura_98.htm</w:t>
            </w:r>
          </w:p>
          <w:p w:rsidR="00ED5F44" w:rsidRPr="00166695" w:rsidRDefault="00ED5F44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695">
              <w:rPr>
                <w:rFonts w:ascii="Verdana" w:hAnsi="Verdana"/>
                <w:sz w:val="16"/>
                <w:szCs w:val="16"/>
              </w:rPr>
              <w:t xml:space="preserve">Abraham </w:t>
            </w:r>
            <w:proofErr w:type="spellStart"/>
            <w:r w:rsidRPr="00166695">
              <w:rPr>
                <w:rFonts w:ascii="Verdana" w:hAnsi="Verdana"/>
                <w:sz w:val="16"/>
                <w:szCs w:val="16"/>
              </w:rPr>
              <w:t>Zabludovsky</w:t>
            </w:r>
            <w:proofErr w:type="spellEnd"/>
            <w:r w:rsidRPr="00166695">
              <w:rPr>
                <w:rFonts w:ascii="Verdana" w:hAnsi="Verdana"/>
                <w:sz w:val="16"/>
                <w:szCs w:val="16"/>
              </w:rPr>
              <w:t>: (México)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ED5F44" w:rsidRPr="00166695" w:rsidRDefault="00ED5F44" w:rsidP="00ED5F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http://noticias.arq.com.mx/Detalles/14932.html#.WNLqCG_hCM8</w:t>
              </w:r>
            </w:hyperlink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ED5F44" w:rsidRPr="002006E9" w:rsidRDefault="00ED5F44" w:rsidP="000263C6">
            <w:pP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ED5F44" w:rsidRDefault="00ED5F44" w:rsidP="00ED5F44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D5F44" w:rsidRDefault="00ED5F44" w:rsidP="00ED5F44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</w:p>
    <w:p w:rsidR="00040C1B" w:rsidRDefault="00040C1B">
      <w:bookmarkStart w:id="0" w:name="_GoBack"/>
      <w:bookmarkEnd w:id="0"/>
    </w:p>
    <w:sectPr w:rsidR="00040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F68"/>
    <w:multiLevelType w:val="hybridMultilevel"/>
    <w:tmpl w:val="A07AF0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50E3A"/>
    <w:multiLevelType w:val="hybridMultilevel"/>
    <w:tmpl w:val="FB0A5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E3D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C7811"/>
    <w:multiLevelType w:val="hybridMultilevel"/>
    <w:tmpl w:val="D9702D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017516"/>
    <w:rsid w:val="00040C1B"/>
    <w:rsid w:val="002C70CA"/>
    <w:rsid w:val="003045A9"/>
    <w:rsid w:val="003E6E44"/>
    <w:rsid w:val="00515184"/>
    <w:rsid w:val="0069316A"/>
    <w:rsid w:val="006A332D"/>
    <w:rsid w:val="006D26D0"/>
    <w:rsid w:val="007F1EF1"/>
    <w:rsid w:val="0093675D"/>
    <w:rsid w:val="00997A58"/>
    <w:rsid w:val="00A2138D"/>
    <w:rsid w:val="00C505F8"/>
    <w:rsid w:val="00C945AB"/>
    <w:rsid w:val="00D2332D"/>
    <w:rsid w:val="00E10E2B"/>
    <w:rsid w:val="00ED5F44"/>
    <w:rsid w:val="00F55FBB"/>
    <w:rsid w:val="00F830AB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4156D-0275-47E9-849C-335BCB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F44"/>
    <w:pPr>
      <w:ind w:left="720"/>
      <w:contextualSpacing/>
    </w:pPr>
  </w:style>
  <w:style w:type="character" w:styleId="Hipervnculo">
    <w:name w:val="Hyperlink"/>
    <w:uiPriority w:val="99"/>
    <w:unhideWhenUsed/>
    <w:rsid w:val="00ED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aformaarquitectura.cl/cl/02-90181/clasicos-de-arquitectura-sesc-pompeia-lina-bo-bardi" TargetMode="External"/><Relationship Id="rId18" Type="http://schemas.openxmlformats.org/officeDocument/2006/relationships/hyperlink" Target="http://www.plataformaarquitectura.cl/cl/tag/lucio-costa" TargetMode="External"/><Relationship Id="rId26" Type="http://schemas.openxmlformats.org/officeDocument/2006/relationships/hyperlink" Target="http://www.epdlp.com/arquitecto.php?id=120" TargetMode="External"/><Relationship Id="rId21" Type="http://schemas.openxmlformats.org/officeDocument/2006/relationships/hyperlink" Target="http://www.epdlp.com/" TargetMode="External"/><Relationship Id="rId34" Type="http://schemas.openxmlformats.org/officeDocument/2006/relationships/hyperlink" Target="http://www.plataformaarquitectura.cl/" TargetMode="External"/><Relationship Id="rId7" Type="http://schemas.openxmlformats.org/officeDocument/2006/relationships/hyperlink" Target="http://www.plataformaarquitectura.cl/cl/search/projects/categories/centro-comunitario?ad_name=flyout&amp;ad_medium=categories" TargetMode="External"/><Relationship Id="rId12" Type="http://schemas.openxmlformats.org/officeDocument/2006/relationships/hyperlink" Target="http://www.barclaycrousse.com/" TargetMode="External"/><Relationship Id="rId17" Type="http://schemas.openxmlformats.org/officeDocument/2006/relationships/hyperlink" Target="www.epdlp.com%20/arquitecto.php?id=2744" TargetMode="External"/><Relationship Id="rId25" Type="http://schemas.openxmlformats.org/officeDocument/2006/relationships/hyperlink" Target="http://catalogo.artium.org/dossieres/exposiciones/premios-pritzker-viaje-por-la-arquitectura-contemporanea/biografia-y-obra-19" TargetMode="External"/><Relationship Id="rId33" Type="http://schemas.openxmlformats.org/officeDocument/2006/relationships/hyperlink" Target="http://www.plataforlaarquitectura.cl/cl/tag/michel-rojkin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taformaarquitectura.cl/cl/office/triptyque" TargetMode="External"/><Relationship Id="rId20" Type="http://schemas.openxmlformats.org/officeDocument/2006/relationships/hyperlink" Target="http://www.plataformaarquitectura.cl/cl/02-98249/clasicos-de-arquitectura-iglesia-del-cristo-obrero-eladio-dieste" TargetMode="External"/><Relationship Id="rId29" Type="http://schemas.openxmlformats.org/officeDocument/2006/relationships/hyperlink" Target="http://www.plataformaarquitectura.cl/cl/tag/rogelio-salmo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taformaarquitectura.cl/cl/category/centro-para-la-juventud" TargetMode="External"/><Relationship Id="rId11" Type="http://schemas.openxmlformats.org/officeDocument/2006/relationships/hyperlink" Target="http://www.plataformaarquitectura.cl/cl/02-52707/centro-cultural-gabriela-mistral-cristian-fernandez-arquitectos-lateral-arquitectura-diseno" TargetMode="External"/><Relationship Id="rId24" Type="http://schemas.openxmlformats.org/officeDocument/2006/relationships/hyperlink" Target="http://www.plataformaarquitectura.cl/cl/search/projects/categories/centro-comunitario?ad_name=flyout&amp;ad_medium=categories" TargetMode="External"/><Relationship Id="rId32" Type="http://schemas.openxmlformats.org/officeDocument/2006/relationships/hyperlink" Target="http://www.arquine.com/pedro-ramirez-vazquez-1919-201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lataformaarquitectura.cl/cl/tag/centro-cultural" TargetMode="External"/><Relationship Id="rId15" Type="http://schemas.openxmlformats.org/officeDocument/2006/relationships/hyperlink" Target="http://www.triptyque.com/category/work/" TargetMode="External"/><Relationship Id="rId23" Type="http://schemas.openxmlformats.org/officeDocument/2006/relationships/hyperlink" Target="http://www.evpp-arq.com.ar/categoria.php?id=7" TargetMode="External"/><Relationship Id="rId28" Type="http://schemas.openxmlformats.org/officeDocument/2006/relationships/hyperlink" Target="http://www.epdlp.com/" TargetMode="External"/><Relationship Id="rId36" Type="http://schemas.openxmlformats.org/officeDocument/2006/relationships/hyperlink" Target="http://noticias.arq.com.mx/Detalles/14932.html#.WNLqCG_hCM8" TargetMode="External"/><Relationship Id="rId10" Type="http://schemas.openxmlformats.org/officeDocument/2006/relationships/hyperlink" Target="http://www.arqhys.com/arquitectura-comunitaria-centro-comunitario-juvenil.html" TargetMode="External"/><Relationship Id="rId19" Type="http://schemas.openxmlformats.org/officeDocument/2006/relationships/hyperlink" Target="http://www.casadeluciocosta.org" TargetMode="External"/><Relationship Id="rId31" Type="http://schemas.openxmlformats.org/officeDocument/2006/relationships/hyperlink" Target="http://www.obra.fundacionrogeliosalmo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q.com.mx/busqueda.html?cx=003083544799881415645%3Aywoxbvwzama&amp;cof=FORID%3A10&amp;ie=ISO-8859-1&amp;q=centros+juveniles+y+culturales" TargetMode="External"/><Relationship Id="rId14" Type="http://schemas.openxmlformats.org/officeDocument/2006/relationships/hyperlink" Target="https://es.wikiarquitectura.com/index.php/Museo_de_Arte_de_Sao_Paulo" TargetMode="External"/><Relationship Id="rId22" Type="http://schemas.openxmlformats.org/officeDocument/2006/relationships/hyperlink" Target="http://www.modernabuenosaires.org/arquitectos/maria-teresa-egozcue" TargetMode="External"/><Relationship Id="rId27" Type="http://schemas.openxmlformats.org/officeDocument/2006/relationships/hyperlink" Target="http://www.carlosott.com/" TargetMode="External"/><Relationship Id="rId30" Type="http://schemas.openxmlformats.org/officeDocument/2006/relationships/hyperlink" Target="http://www.arquitrave.com/" TargetMode="External"/><Relationship Id="rId35" Type="http://schemas.openxmlformats.org/officeDocument/2006/relationships/hyperlink" Target="http://es.wikiarquitectura.com/index.php/Categor&#237;a:Testa,_Clorindo" TargetMode="External"/><Relationship Id="rId8" Type="http://schemas.openxmlformats.org/officeDocument/2006/relationships/hyperlink" Target="http://www.talleralcubo.com/category/programa/centro-comunitari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8383</Characters>
  <Application>Microsoft Office Word</Application>
  <DocSecurity>0</DocSecurity>
  <Lines>204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2019-03-01T16:00:00Z</dcterms:created>
  <dcterms:modified xsi:type="dcterms:W3CDTF">2019-03-01T18:45:00Z</dcterms:modified>
</cp:coreProperties>
</file>