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EB" w:rsidRDefault="00A330EB" w:rsidP="00A330EB">
      <w:pPr>
        <w:jc w:val="center"/>
        <w:rPr>
          <w:rFonts w:ascii="Verdana" w:hAnsi="Verdana"/>
          <w:color w:val="4CB73D"/>
          <w:sz w:val="24"/>
          <w:szCs w:val="24"/>
        </w:rPr>
      </w:pPr>
      <w:r w:rsidRPr="009C25E3">
        <w:rPr>
          <w:rFonts w:ascii="Verdana" w:hAnsi="Verdana"/>
          <w:color w:val="4CB73D"/>
          <w:sz w:val="24"/>
          <w:szCs w:val="24"/>
        </w:rPr>
        <w:t>Ciencias Naturales</w:t>
      </w:r>
      <w:r w:rsidR="00085418" w:rsidRPr="009C25E3">
        <w:rPr>
          <w:rFonts w:ascii="Verdana" w:hAnsi="Verdana"/>
          <w:color w:val="4CB73D"/>
          <w:sz w:val="24"/>
          <w:szCs w:val="24"/>
        </w:rPr>
        <w:t xml:space="preserve"> - Biología</w:t>
      </w:r>
      <w:r w:rsidRPr="009C25E3">
        <w:rPr>
          <w:rFonts w:ascii="Verdana" w:hAnsi="Verdana"/>
          <w:color w:val="4CB73D"/>
          <w:sz w:val="24"/>
          <w:szCs w:val="24"/>
        </w:rPr>
        <w:t xml:space="preserve"> 1º medi</w:t>
      </w:r>
      <w:r w:rsidR="00A51844">
        <w:rPr>
          <w:rFonts w:ascii="Verdana" w:hAnsi="Verdana"/>
          <w:color w:val="4CB73D"/>
          <w:sz w:val="24"/>
          <w:szCs w:val="24"/>
        </w:rPr>
        <w:t>o / Unidad 1 / OA</w:t>
      </w:r>
      <w:r w:rsidR="004C1EEA">
        <w:rPr>
          <w:rFonts w:ascii="Verdana" w:hAnsi="Verdana"/>
          <w:color w:val="4CB73D"/>
          <w:sz w:val="24"/>
          <w:szCs w:val="24"/>
        </w:rPr>
        <w:t>2</w:t>
      </w:r>
      <w:r w:rsidR="00A51844">
        <w:rPr>
          <w:rFonts w:ascii="Verdana" w:hAnsi="Verdana"/>
          <w:color w:val="4CB73D"/>
          <w:sz w:val="24"/>
          <w:szCs w:val="24"/>
        </w:rPr>
        <w:t xml:space="preserve"> / Actividad </w:t>
      </w:r>
      <w:r w:rsidR="004C1EEA">
        <w:rPr>
          <w:rFonts w:ascii="Verdana" w:hAnsi="Verdana"/>
          <w:color w:val="4CB73D"/>
          <w:sz w:val="24"/>
          <w:szCs w:val="24"/>
        </w:rPr>
        <w:t>1</w:t>
      </w:r>
    </w:p>
    <w:p w:rsidR="00A510E2" w:rsidRPr="00A510E2" w:rsidRDefault="00A510E2" w:rsidP="00A510E2">
      <w:pPr>
        <w:pStyle w:val="Prrafodelista"/>
        <w:numPr>
          <w:ilvl w:val="0"/>
          <w:numId w:val="5"/>
        </w:numPr>
        <w:tabs>
          <w:tab w:val="left" w:pos="4360"/>
          <w:tab w:val="left" w:pos="6096"/>
        </w:tabs>
        <w:spacing w:line="276" w:lineRule="auto"/>
        <w:ind w:right="34"/>
        <w:rPr>
          <w:rFonts w:ascii="Verdana" w:hAnsi="Verdana"/>
          <w:b/>
          <w:color w:val="000000"/>
          <w:sz w:val="20"/>
          <w:szCs w:val="20"/>
        </w:rPr>
      </w:pPr>
      <w:r w:rsidRPr="00A510E2">
        <w:rPr>
          <w:rFonts w:ascii="Verdana" w:hAnsi="Verdana"/>
          <w:b/>
          <w:color w:val="000000"/>
          <w:sz w:val="20"/>
          <w:szCs w:val="20"/>
        </w:rPr>
        <w:t>Órganos homólogos</w:t>
      </w:r>
    </w:p>
    <w:p w:rsidR="00A510E2" w:rsidRPr="00A510E2" w:rsidRDefault="00A510E2" w:rsidP="00A510E2">
      <w:pPr>
        <w:pStyle w:val="Prrafodelista"/>
        <w:tabs>
          <w:tab w:val="left" w:pos="4360"/>
          <w:tab w:val="left" w:pos="6096"/>
        </w:tabs>
        <w:spacing w:line="276" w:lineRule="auto"/>
        <w:ind w:left="501" w:right="34"/>
        <w:rPr>
          <w:rFonts w:ascii="Verdana" w:hAnsi="Verdana"/>
          <w:b/>
          <w:color w:val="000000"/>
          <w:sz w:val="20"/>
          <w:szCs w:val="20"/>
        </w:rPr>
      </w:pPr>
    </w:p>
    <w:p w:rsidR="00A510E2" w:rsidRPr="00A510E2" w:rsidRDefault="00A510E2" w:rsidP="00A510E2">
      <w:pPr>
        <w:pStyle w:val="Prrafodelista"/>
        <w:numPr>
          <w:ilvl w:val="0"/>
          <w:numId w:val="4"/>
        </w:numPr>
        <w:tabs>
          <w:tab w:val="left" w:pos="4360"/>
          <w:tab w:val="left" w:pos="6096"/>
        </w:tabs>
        <w:spacing w:line="276" w:lineRule="auto"/>
        <w:ind w:left="567"/>
        <w:jc w:val="both"/>
        <w:rPr>
          <w:rFonts w:ascii="Verdana" w:hAnsi="Verdana"/>
          <w:color w:val="000000"/>
          <w:sz w:val="20"/>
          <w:szCs w:val="20"/>
        </w:rPr>
      </w:pPr>
      <w:r w:rsidRPr="00A510E2">
        <w:rPr>
          <w:rFonts w:ascii="Verdana" w:hAnsi="Verdana"/>
          <w:color w:val="000000"/>
          <w:sz w:val="20"/>
          <w:szCs w:val="20"/>
        </w:rPr>
        <w:t>Las y los estudiantes observan imágenes de animales –o bien se acercan a animales reales, si tienen la oportunidad– e identifican características de algunas especies como por ejemplo un perro, una ballena, un pájaro y un lagarto.</w:t>
      </w:r>
      <w:r>
        <w:rPr>
          <w:rFonts w:ascii="Verdana" w:hAnsi="Verdana"/>
          <w:color w:val="000000"/>
          <w:sz w:val="20"/>
          <w:szCs w:val="20"/>
        </w:rPr>
        <w:br/>
      </w:r>
    </w:p>
    <w:p w:rsidR="00A510E2" w:rsidRPr="00A510E2" w:rsidRDefault="00A510E2" w:rsidP="00A510E2">
      <w:pPr>
        <w:pStyle w:val="Prrafodelista"/>
        <w:numPr>
          <w:ilvl w:val="0"/>
          <w:numId w:val="1"/>
        </w:numPr>
        <w:tabs>
          <w:tab w:val="left" w:pos="4360"/>
          <w:tab w:val="left" w:pos="6096"/>
        </w:tabs>
        <w:spacing w:line="276" w:lineRule="auto"/>
        <w:ind w:left="851" w:hanging="283"/>
        <w:jc w:val="both"/>
        <w:rPr>
          <w:rFonts w:ascii="Verdana" w:hAnsi="Verdana"/>
          <w:color w:val="000000"/>
          <w:sz w:val="20"/>
          <w:szCs w:val="20"/>
        </w:rPr>
      </w:pPr>
      <w:r w:rsidRPr="00A510E2">
        <w:rPr>
          <w:rFonts w:ascii="Verdana" w:hAnsi="Verdana"/>
          <w:color w:val="000000"/>
          <w:sz w:val="20"/>
          <w:szCs w:val="20"/>
        </w:rPr>
        <w:t>Identifican semejanzas evolutivas entre esos diferentes tipos de organismos.</w:t>
      </w:r>
    </w:p>
    <w:p w:rsidR="00A510E2" w:rsidRPr="00A510E2" w:rsidRDefault="00A510E2" w:rsidP="00A510E2">
      <w:pPr>
        <w:pStyle w:val="Prrafodelista"/>
        <w:numPr>
          <w:ilvl w:val="0"/>
          <w:numId w:val="1"/>
        </w:numPr>
        <w:tabs>
          <w:tab w:val="left" w:pos="4360"/>
          <w:tab w:val="left" w:pos="6096"/>
        </w:tabs>
        <w:spacing w:line="276" w:lineRule="auto"/>
        <w:ind w:left="851" w:hanging="283"/>
        <w:jc w:val="both"/>
        <w:rPr>
          <w:rFonts w:ascii="Verdana" w:hAnsi="Verdana"/>
          <w:color w:val="000000"/>
          <w:sz w:val="20"/>
          <w:szCs w:val="20"/>
          <w:lang w:eastAsia="es-CL"/>
        </w:rPr>
      </w:pPr>
      <w:r w:rsidRPr="00A510E2">
        <w:rPr>
          <w:rFonts w:ascii="Verdana" w:hAnsi="Verdana"/>
          <w:color w:val="000000"/>
          <w:sz w:val="20"/>
          <w:szCs w:val="20"/>
        </w:rPr>
        <w:t>Luego plantean hipótesis relacionadas con las estructuras que tienen en común esos animales, considerando que l</w:t>
      </w:r>
      <w:r w:rsidRPr="00A510E2">
        <w:rPr>
          <w:rFonts w:ascii="Verdana" w:hAnsi="Verdana"/>
          <w:color w:val="000000"/>
          <w:sz w:val="20"/>
          <w:szCs w:val="20"/>
          <w:lang w:eastAsia="es-CL"/>
        </w:rPr>
        <w:t>os organismos poseen estructuras y realizan procesos para satisfacer sus necesidades y responder al medioambiente.</w:t>
      </w:r>
    </w:p>
    <w:p w:rsidR="00A510E2" w:rsidRPr="00A510E2" w:rsidRDefault="00A510E2" w:rsidP="00A510E2">
      <w:pPr>
        <w:pStyle w:val="Prrafodelista"/>
        <w:tabs>
          <w:tab w:val="left" w:pos="4360"/>
          <w:tab w:val="left" w:pos="6096"/>
        </w:tabs>
        <w:spacing w:line="276" w:lineRule="auto"/>
        <w:ind w:left="567"/>
        <w:jc w:val="both"/>
        <w:rPr>
          <w:rFonts w:ascii="Verdana" w:hAnsi="Verdana"/>
          <w:color w:val="000000"/>
          <w:sz w:val="20"/>
          <w:szCs w:val="20"/>
          <w:lang w:eastAsia="es-CL"/>
        </w:rPr>
      </w:pPr>
    </w:p>
    <w:p w:rsidR="00A510E2" w:rsidRPr="00A510E2" w:rsidRDefault="00A510E2" w:rsidP="00A510E2">
      <w:pPr>
        <w:pStyle w:val="Prrafodelista"/>
        <w:numPr>
          <w:ilvl w:val="0"/>
          <w:numId w:val="2"/>
        </w:numPr>
        <w:tabs>
          <w:tab w:val="left" w:pos="4360"/>
          <w:tab w:val="left" w:pos="6096"/>
        </w:tabs>
        <w:spacing w:line="276" w:lineRule="auto"/>
        <w:ind w:left="567" w:hanging="283"/>
        <w:jc w:val="both"/>
        <w:rPr>
          <w:rFonts w:ascii="Verdana" w:hAnsi="Verdana"/>
          <w:color w:val="000000"/>
          <w:sz w:val="20"/>
          <w:szCs w:val="20"/>
        </w:rPr>
      </w:pPr>
      <w:r w:rsidRPr="00A510E2">
        <w:rPr>
          <w:rFonts w:ascii="Verdana" w:hAnsi="Verdana"/>
          <w:color w:val="000000"/>
          <w:sz w:val="20"/>
          <w:szCs w:val="20"/>
        </w:rPr>
        <w:t>Observan, analizan y describen la siguiente imagen.</w:t>
      </w:r>
      <w:r>
        <w:rPr>
          <w:rFonts w:ascii="Verdana" w:hAnsi="Verdana"/>
          <w:color w:val="000000"/>
          <w:sz w:val="20"/>
          <w:szCs w:val="20"/>
        </w:rPr>
        <w:br/>
      </w:r>
      <w:bookmarkStart w:id="0" w:name="_GoBack"/>
      <w:bookmarkEnd w:id="0"/>
    </w:p>
    <w:p w:rsidR="00A510E2" w:rsidRPr="00A510E2" w:rsidRDefault="00A510E2" w:rsidP="00A510E2">
      <w:pPr>
        <w:pStyle w:val="Prrafodelista"/>
        <w:tabs>
          <w:tab w:val="left" w:pos="4360"/>
          <w:tab w:val="left" w:pos="6096"/>
        </w:tabs>
        <w:spacing w:line="276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A510E2">
        <w:rPr>
          <w:rFonts w:ascii="Verdana" w:hAnsi="Verdana"/>
          <w:color w:val="000000"/>
          <w:sz w:val="20"/>
          <w:szCs w:val="20"/>
        </w:rPr>
        <w:t xml:space="preserve"> </w:t>
      </w:r>
      <w:r w:rsidRPr="00A510E2">
        <w:rPr>
          <w:rFonts w:ascii="Verdana" w:hAnsi="Verdana"/>
          <w:noProof/>
          <w:color w:val="000000"/>
          <w:sz w:val="20"/>
          <w:szCs w:val="20"/>
          <w:lang w:val="es-CL" w:eastAsia="es-CL"/>
        </w:rPr>
        <w:drawing>
          <wp:inline distT="0" distB="0" distL="0" distR="0" wp14:anchorId="1BBAFE4F" wp14:editId="6FBAEFF1">
            <wp:extent cx="3431969" cy="2209853"/>
            <wp:effectExtent l="0" t="0" r="0" b="0"/>
            <wp:docPr id="1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448" cy="220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E2" w:rsidRPr="00A510E2" w:rsidRDefault="00A510E2" w:rsidP="00A510E2">
      <w:pPr>
        <w:pStyle w:val="Prrafodelista"/>
        <w:tabs>
          <w:tab w:val="left" w:pos="4360"/>
          <w:tab w:val="left" w:pos="6096"/>
        </w:tabs>
        <w:spacing w:line="276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A510E2" w:rsidRPr="00A510E2" w:rsidRDefault="00A510E2" w:rsidP="00A510E2">
      <w:pPr>
        <w:pStyle w:val="Prrafodelista"/>
        <w:numPr>
          <w:ilvl w:val="0"/>
          <w:numId w:val="1"/>
        </w:numPr>
        <w:tabs>
          <w:tab w:val="left" w:pos="4360"/>
          <w:tab w:val="left" w:pos="6096"/>
        </w:tabs>
        <w:spacing w:line="276" w:lineRule="auto"/>
        <w:ind w:left="851" w:hanging="283"/>
        <w:jc w:val="both"/>
        <w:rPr>
          <w:rFonts w:ascii="Verdana" w:hAnsi="Verdana"/>
          <w:color w:val="000000"/>
          <w:sz w:val="20"/>
          <w:szCs w:val="20"/>
        </w:rPr>
      </w:pPr>
      <w:r w:rsidRPr="00A510E2">
        <w:rPr>
          <w:rFonts w:ascii="Verdana" w:hAnsi="Verdana"/>
          <w:color w:val="000000"/>
          <w:sz w:val="20"/>
          <w:szCs w:val="20"/>
        </w:rPr>
        <w:t>Interpretan sus observaciones e infieren: ¿por qué razón estos organismos comparten estructuras anatómicas?, ¿cuál podría ser la causa?</w:t>
      </w:r>
    </w:p>
    <w:p w:rsidR="00A510E2" w:rsidRPr="00A510E2" w:rsidRDefault="00A510E2" w:rsidP="00A510E2">
      <w:pPr>
        <w:pStyle w:val="Prrafodelista"/>
        <w:numPr>
          <w:ilvl w:val="0"/>
          <w:numId w:val="1"/>
        </w:numPr>
        <w:tabs>
          <w:tab w:val="left" w:pos="4360"/>
          <w:tab w:val="left" w:pos="6096"/>
        </w:tabs>
        <w:spacing w:line="276" w:lineRule="auto"/>
        <w:ind w:left="851" w:hanging="283"/>
        <w:jc w:val="both"/>
        <w:rPr>
          <w:rFonts w:ascii="Verdana" w:hAnsi="Verdana"/>
          <w:color w:val="000000"/>
          <w:sz w:val="20"/>
          <w:szCs w:val="20"/>
        </w:rPr>
      </w:pPr>
      <w:r w:rsidRPr="00A510E2">
        <w:rPr>
          <w:rFonts w:ascii="Verdana" w:hAnsi="Verdana"/>
          <w:color w:val="000000"/>
          <w:sz w:val="20"/>
          <w:szCs w:val="20"/>
        </w:rPr>
        <w:t>Comparten y discuten sus respuestas en un plenario del curso.</w:t>
      </w:r>
    </w:p>
    <w:p w:rsidR="00A510E2" w:rsidRPr="00A510E2" w:rsidRDefault="00A510E2" w:rsidP="00A510E2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A510E2" w:rsidRPr="00A510E2" w:rsidRDefault="00A510E2" w:rsidP="00A510E2">
      <w:pPr>
        <w:jc w:val="center"/>
        <w:rPr>
          <w:rFonts w:ascii="Verdana" w:hAnsi="Verdana"/>
          <w:color w:val="4CB73D"/>
          <w:sz w:val="20"/>
          <w:szCs w:val="20"/>
        </w:rPr>
      </w:pPr>
      <w:r w:rsidRPr="00A510E2">
        <w:rPr>
          <w:rFonts w:ascii="Verdana" w:hAnsi="Verdana"/>
          <w:color w:val="000000"/>
          <w:sz w:val="20"/>
          <w:szCs w:val="20"/>
        </w:rPr>
        <w:t>Concluyen acerca de la información que brindan los órganos homólogos.</w:t>
      </w:r>
    </w:p>
    <w:p w:rsidR="00A371E9" w:rsidRPr="009C25E3" w:rsidRDefault="00A330EB" w:rsidP="00A330EB">
      <w:pPr>
        <w:rPr>
          <w:color w:val="538135" w:themeColor="accent6" w:themeShade="BF"/>
          <w:lang w:val="es-CL"/>
        </w:rPr>
      </w:pPr>
      <w:r w:rsidRPr="009C25E3">
        <w:rPr>
          <w:rFonts w:ascii="Verdana" w:hAnsi="Verdana"/>
          <w:b/>
          <w:color w:val="4CB73D"/>
          <w:sz w:val="24"/>
          <w:szCs w:val="24"/>
          <w:lang w:val="es-CL"/>
        </w:rPr>
        <w:br/>
      </w:r>
    </w:p>
    <w:sectPr w:rsidR="00A371E9" w:rsidRPr="009C25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716DA"/>
    <w:multiLevelType w:val="hybridMultilevel"/>
    <w:tmpl w:val="D53E462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034C82"/>
    <w:multiLevelType w:val="hybridMultilevel"/>
    <w:tmpl w:val="64848170"/>
    <w:lvl w:ilvl="0" w:tplc="6BBC64D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1" w:hanging="360"/>
      </w:pPr>
    </w:lvl>
    <w:lvl w:ilvl="2" w:tplc="340A001B" w:tentative="1">
      <w:start w:val="1"/>
      <w:numFmt w:val="lowerRoman"/>
      <w:lvlText w:val="%3."/>
      <w:lvlJc w:val="right"/>
      <w:pPr>
        <w:ind w:left="2301" w:hanging="180"/>
      </w:pPr>
    </w:lvl>
    <w:lvl w:ilvl="3" w:tplc="340A000F" w:tentative="1">
      <w:start w:val="1"/>
      <w:numFmt w:val="decimal"/>
      <w:lvlText w:val="%4."/>
      <w:lvlJc w:val="left"/>
      <w:pPr>
        <w:ind w:left="3021" w:hanging="360"/>
      </w:pPr>
    </w:lvl>
    <w:lvl w:ilvl="4" w:tplc="340A0019" w:tentative="1">
      <w:start w:val="1"/>
      <w:numFmt w:val="lowerLetter"/>
      <w:lvlText w:val="%5."/>
      <w:lvlJc w:val="left"/>
      <w:pPr>
        <w:ind w:left="3741" w:hanging="360"/>
      </w:pPr>
    </w:lvl>
    <w:lvl w:ilvl="5" w:tplc="340A001B" w:tentative="1">
      <w:start w:val="1"/>
      <w:numFmt w:val="lowerRoman"/>
      <w:lvlText w:val="%6."/>
      <w:lvlJc w:val="right"/>
      <w:pPr>
        <w:ind w:left="4461" w:hanging="180"/>
      </w:pPr>
    </w:lvl>
    <w:lvl w:ilvl="6" w:tplc="340A000F" w:tentative="1">
      <w:start w:val="1"/>
      <w:numFmt w:val="decimal"/>
      <w:lvlText w:val="%7."/>
      <w:lvlJc w:val="left"/>
      <w:pPr>
        <w:ind w:left="5181" w:hanging="360"/>
      </w:pPr>
    </w:lvl>
    <w:lvl w:ilvl="7" w:tplc="340A0019" w:tentative="1">
      <w:start w:val="1"/>
      <w:numFmt w:val="lowerLetter"/>
      <w:lvlText w:val="%8."/>
      <w:lvlJc w:val="left"/>
      <w:pPr>
        <w:ind w:left="5901" w:hanging="360"/>
      </w:pPr>
    </w:lvl>
    <w:lvl w:ilvl="8" w:tplc="34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555D08B5"/>
    <w:multiLevelType w:val="hybridMultilevel"/>
    <w:tmpl w:val="2F5C2A98"/>
    <w:lvl w:ilvl="0" w:tplc="340A000F">
      <w:start w:val="1"/>
      <w:numFmt w:val="decimal"/>
      <w:lvlText w:val="%1."/>
      <w:lvlJc w:val="left"/>
      <w:pPr>
        <w:ind w:left="501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F72091"/>
    <w:multiLevelType w:val="hybridMultilevel"/>
    <w:tmpl w:val="41D4DF98"/>
    <w:lvl w:ilvl="0" w:tplc="BF56CE1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15009"/>
    <w:multiLevelType w:val="hybridMultilevel"/>
    <w:tmpl w:val="6B980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25"/>
    <w:rsid w:val="000611E7"/>
    <w:rsid w:val="00067F88"/>
    <w:rsid w:val="00085418"/>
    <w:rsid w:val="000B021E"/>
    <w:rsid w:val="00142C7C"/>
    <w:rsid w:val="00222CB4"/>
    <w:rsid w:val="002821C3"/>
    <w:rsid w:val="00306725"/>
    <w:rsid w:val="003E2905"/>
    <w:rsid w:val="00411C66"/>
    <w:rsid w:val="004C1EEA"/>
    <w:rsid w:val="005950D7"/>
    <w:rsid w:val="0059610A"/>
    <w:rsid w:val="00681FDC"/>
    <w:rsid w:val="00891BDE"/>
    <w:rsid w:val="008F2955"/>
    <w:rsid w:val="009C25E3"/>
    <w:rsid w:val="009E6EE0"/>
    <w:rsid w:val="00A330EB"/>
    <w:rsid w:val="00A371E9"/>
    <w:rsid w:val="00A510E2"/>
    <w:rsid w:val="00A51844"/>
    <w:rsid w:val="00B2150F"/>
    <w:rsid w:val="00B951CC"/>
    <w:rsid w:val="00B952CF"/>
    <w:rsid w:val="00BD75B2"/>
    <w:rsid w:val="00D35814"/>
    <w:rsid w:val="00DD4401"/>
    <w:rsid w:val="00E27D39"/>
    <w:rsid w:val="00ED490E"/>
    <w:rsid w:val="00F65891"/>
    <w:rsid w:val="00F8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D40AE5-FBB7-4492-8F2B-69C52FF1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E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510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A510E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801</Characters>
  <Application>Microsoft Office Word</Application>
  <DocSecurity>0</DocSecurity>
  <Lines>19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2019-02-19T11:01:00Z</dcterms:created>
  <dcterms:modified xsi:type="dcterms:W3CDTF">2019-02-19T13:55:00Z</dcterms:modified>
</cp:coreProperties>
</file>